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6D4B6F">
        <w:rPr>
          <w:b/>
          <w:i/>
          <w:noProof/>
          <w:sz w:val="28"/>
        </w:rPr>
        <w:t>7508</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F60DAB">
              <w:t>50</w:t>
            </w:r>
            <w:r w:rsidR="006E6692">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B6F" w:rsidP="00547111">
            <w:pPr>
              <w:pStyle w:val="CRCoverPage"/>
              <w:spacing w:after="0"/>
              <w:rPr>
                <w:noProof/>
              </w:rPr>
            </w:pPr>
            <w:r>
              <w:t>1593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w:t>
            </w:r>
            <w:r w:rsidR="006E6692">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 xml:space="preserve">Remove EN </w:t>
            </w:r>
            <w:proofErr w:type="spellStart"/>
            <w:r w:rsidR="00095C9B">
              <w:t>forGroup</w:t>
            </w:r>
            <w:proofErr w:type="spellEnd"/>
            <w:r w:rsidR="00095C9B">
              <w:t xml:space="preserve"> ID service of</w:t>
            </w:r>
            <w:r w:rsidR="009E119E">
              <w:t xml:space="preserve"> </w:t>
            </w:r>
            <w:r w:rsidR="00095C9B">
              <w:t>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4D1D6B">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new services shall be used.</w:t>
            </w:r>
          </w:p>
          <w:p w:rsidR="00D525AE" w:rsidRDefault="00D525AE" w:rsidP="00E10647">
            <w:pPr>
              <w:pStyle w:val="CRCoverPage"/>
              <w:spacing w:after="0"/>
              <w:ind w:left="100"/>
              <w:rPr>
                <w:noProof/>
              </w:rPr>
            </w:pPr>
            <w:r>
              <w:rPr>
                <w:noProof/>
              </w:rPr>
              <w:t>Clause for new service given incorrect index (mistakenly uses 5.2.12.9).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p w:rsidR="00D525AE" w:rsidRDefault="00D525AE">
            <w:pPr>
              <w:pStyle w:val="CRCoverPage"/>
              <w:spacing w:after="0"/>
              <w:ind w:left="100"/>
              <w:rPr>
                <w:noProof/>
              </w:rPr>
            </w:pPr>
            <w:r>
              <w:rPr>
                <w:noProof/>
              </w:rPr>
              <w:t>Corects clause index for Nudr_GroupIDmap service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095C9B">
              <w:rPr>
                <w:noProof/>
              </w:rPr>
              <w:t>new services are required for UDR.</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66BC">
            <w:pPr>
              <w:pStyle w:val="CRCoverPage"/>
              <w:spacing w:after="0"/>
              <w:ind w:left="100"/>
              <w:rPr>
                <w:noProof/>
              </w:rPr>
            </w:pPr>
            <w:r>
              <w:rPr>
                <w:noProof/>
              </w:rPr>
              <w:t>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F6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F66BC">
            <w:pPr>
              <w:pStyle w:val="CRCoverPage"/>
              <w:spacing w:after="0"/>
              <w:ind w:left="99"/>
              <w:rPr>
                <w:noProof/>
              </w:rPr>
            </w:pPr>
            <w:r>
              <w:rPr>
                <w:noProof/>
              </w:rPr>
              <w:t xml:space="preserve">TS 23.228 CR </w:t>
            </w:r>
            <w:r w:rsidR="004D33D0">
              <w:rPr>
                <w:noProof/>
              </w:rPr>
              <w:t>1220</w:t>
            </w:r>
          </w:p>
          <w:p w:rsidR="001F66BC" w:rsidRDefault="001F66BC">
            <w:pPr>
              <w:pStyle w:val="CRCoverPage"/>
              <w:spacing w:after="0"/>
              <w:ind w:left="99"/>
              <w:rPr>
                <w:noProof/>
              </w:rPr>
            </w:pPr>
            <w:r>
              <w:rPr>
                <w:noProof/>
              </w:rPr>
              <w:t xml:space="preserve">TS 23.501 CR </w:t>
            </w:r>
            <w:r w:rsidR="004D33D0">
              <w:rPr>
                <w:noProof/>
              </w:rPr>
              <w:t>1609</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6D4B6F">
              <w:rPr>
                <w:noProof/>
              </w:rPr>
              <w:t>7508</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D525AE" w:rsidRPr="00050CA8" w:rsidRDefault="00D525AE" w:rsidP="00D525AE">
      <w:pPr>
        <w:pStyle w:val="Heading3"/>
        <w:rPr>
          <w:rFonts w:eastAsia="SimSun"/>
          <w:lang w:eastAsia="zh-CN"/>
        </w:rPr>
      </w:pPr>
      <w:bookmarkStart w:id="3" w:name="_Toc11173974"/>
      <w:r w:rsidRPr="00050CA8">
        <w:rPr>
          <w:rFonts w:eastAsia="SimSun"/>
          <w:lang w:eastAsia="zh-CN"/>
        </w:rPr>
        <w:t>5.2.12</w:t>
      </w:r>
      <w:r w:rsidRPr="00050CA8">
        <w:rPr>
          <w:rFonts w:eastAsia="SimSun"/>
          <w:lang w:eastAsia="zh-CN"/>
        </w:rPr>
        <w:tab/>
        <w:t>UDR Services</w:t>
      </w:r>
      <w:bookmarkEnd w:id="3"/>
    </w:p>
    <w:p w:rsidR="001D45A9" w:rsidRDefault="001D45A9">
      <w:pPr>
        <w:rPr>
          <w:noProof/>
        </w:rPr>
      </w:pPr>
    </w:p>
    <w:p w:rsidR="006E6692" w:rsidRPr="00050CA8" w:rsidRDefault="006E6692" w:rsidP="006E6692">
      <w:pPr>
        <w:pStyle w:val="Heading4"/>
        <w:rPr>
          <w:rFonts w:eastAsia="SimSun"/>
        </w:rPr>
      </w:pPr>
      <w:bookmarkStart w:id="4" w:name="_Toc11173975"/>
      <w:r w:rsidRPr="00050CA8">
        <w:rPr>
          <w:rFonts w:eastAsia="SimSun"/>
        </w:rPr>
        <w:t>5.2.12.1</w:t>
      </w:r>
      <w:r w:rsidRPr="00050CA8">
        <w:rPr>
          <w:rFonts w:eastAsia="SimSun"/>
        </w:rPr>
        <w:tab/>
        <w:t>General</w:t>
      </w:r>
      <w:bookmarkEnd w:id="4"/>
    </w:p>
    <w:p w:rsidR="006E6692" w:rsidRDefault="006E6692" w:rsidP="006E6692">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6E6692" w:rsidRDefault="006E6692" w:rsidP="006E6692">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6E6692" w:rsidRPr="00050CA8" w:rsidRDefault="006E6692" w:rsidP="006E6692">
      <w:pPr>
        <w:rPr>
          <w:rFonts w:eastAsia="SimSun"/>
        </w:rPr>
      </w:pPr>
      <w:r w:rsidRPr="00050CA8">
        <w:rPr>
          <w:rFonts w:eastAsia="SimSun"/>
        </w:rPr>
        <w:t>The following table illustrates the UDR Services.</w:t>
      </w:r>
    </w:p>
    <w:p w:rsidR="006E6692" w:rsidRPr="00050CA8" w:rsidRDefault="006E6692" w:rsidP="006E6692">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6E6692" w:rsidRPr="00050CA8" w:rsidTr="00E83363">
        <w:tc>
          <w:tcPr>
            <w:tcW w:w="1384" w:type="dxa"/>
            <w:tcBorders>
              <w:bottom w:val="single" w:sz="4" w:space="0" w:color="auto"/>
            </w:tcBorders>
          </w:tcPr>
          <w:p w:rsidR="006E6692" w:rsidRPr="00050CA8" w:rsidRDefault="006E6692" w:rsidP="00E83363">
            <w:pPr>
              <w:pStyle w:val="TAH"/>
              <w:rPr>
                <w:rFonts w:eastAsia="SimSun"/>
              </w:rPr>
            </w:pPr>
            <w:r w:rsidRPr="00050CA8">
              <w:rPr>
                <w:rFonts w:eastAsia="SimSun"/>
              </w:rPr>
              <w:t>NF service</w:t>
            </w:r>
          </w:p>
        </w:tc>
        <w:tc>
          <w:tcPr>
            <w:tcW w:w="2268" w:type="dxa"/>
          </w:tcPr>
          <w:p w:rsidR="006E6692" w:rsidRPr="00050CA8" w:rsidRDefault="006E6692" w:rsidP="00E83363">
            <w:pPr>
              <w:pStyle w:val="TAH"/>
              <w:rPr>
                <w:rFonts w:eastAsia="SimSun"/>
              </w:rPr>
            </w:pPr>
            <w:r w:rsidRPr="00050CA8">
              <w:rPr>
                <w:rFonts w:eastAsia="SimSun"/>
                <w:lang w:eastAsia="zh-CN"/>
              </w:rPr>
              <w:t>Service Operations</w:t>
            </w:r>
          </w:p>
        </w:tc>
        <w:tc>
          <w:tcPr>
            <w:tcW w:w="2261" w:type="dxa"/>
          </w:tcPr>
          <w:p w:rsidR="006E6692" w:rsidRPr="00050CA8" w:rsidRDefault="006E6692" w:rsidP="00E83363">
            <w:pPr>
              <w:pStyle w:val="TAH"/>
              <w:rPr>
                <w:rFonts w:eastAsia="SimSun"/>
                <w:lang w:eastAsia="zh-CN"/>
              </w:rPr>
            </w:pPr>
            <w:r w:rsidRPr="00050CA8">
              <w:rPr>
                <w:rFonts w:eastAsia="SimSun"/>
                <w:lang w:eastAsia="zh-CN"/>
              </w:rPr>
              <w:t>Operation Semantics</w:t>
            </w:r>
          </w:p>
        </w:tc>
        <w:tc>
          <w:tcPr>
            <w:tcW w:w="2133" w:type="dxa"/>
          </w:tcPr>
          <w:p w:rsidR="006E6692" w:rsidRPr="00050CA8" w:rsidRDefault="006E6692" w:rsidP="00E83363">
            <w:pPr>
              <w:pStyle w:val="TAH"/>
              <w:rPr>
                <w:rFonts w:eastAsia="SimSun"/>
              </w:rPr>
            </w:pPr>
            <w:r w:rsidRPr="00050CA8">
              <w:t>Example Consumer(s)</w:t>
            </w:r>
          </w:p>
        </w:tc>
      </w:tr>
      <w:tr w:rsidR="006E6692" w:rsidRPr="00050CA8" w:rsidTr="00E83363">
        <w:tc>
          <w:tcPr>
            <w:tcW w:w="1384" w:type="dxa"/>
            <w:tcBorders>
              <w:bottom w:val="nil"/>
            </w:tcBorders>
          </w:tcPr>
          <w:p w:rsidR="006E6692" w:rsidRPr="00050CA8" w:rsidRDefault="006E6692" w:rsidP="00E83363">
            <w:pPr>
              <w:pStyle w:val="TAL"/>
            </w:pPr>
            <w:r w:rsidRPr="00050CA8">
              <w:rPr>
                <w:rFonts w:eastAsia="SimSun"/>
              </w:rPr>
              <w:t>Data Management (DM)</w:t>
            </w:r>
          </w:p>
        </w:tc>
        <w:tc>
          <w:tcPr>
            <w:tcW w:w="2268" w:type="dxa"/>
          </w:tcPr>
          <w:p w:rsidR="006E6692" w:rsidRPr="00050CA8" w:rsidRDefault="006E6692" w:rsidP="00E83363">
            <w:pPr>
              <w:pStyle w:val="TAL"/>
            </w:pPr>
            <w:r>
              <w:rPr>
                <w:rFonts w:eastAsia="SimSun"/>
                <w:lang w:val="en-CA"/>
              </w:rPr>
              <w:t>Q</w:t>
            </w:r>
            <w:proofErr w:type="spellStart"/>
            <w:r w:rsidRPr="00050CA8">
              <w:rPr>
                <w:rFonts w:eastAsia="SimSun"/>
              </w:rPr>
              <w:t>uery</w:t>
            </w:r>
            <w:proofErr w:type="spellEnd"/>
          </w:p>
        </w:tc>
        <w:tc>
          <w:tcPr>
            <w:tcW w:w="2261" w:type="dxa"/>
          </w:tcPr>
          <w:p w:rsidR="006E6692" w:rsidRPr="00050CA8" w:rsidRDefault="006E6692" w:rsidP="00E83363">
            <w:pPr>
              <w:pStyle w:val="TAL"/>
              <w:rPr>
                <w:rFonts w:eastAsia="SimSun"/>
              </w:rPr>
            </w:pPr>
            <w:r w:rsidRPr="00050CA8">
              <w:rPr>
                <w:rFonts w:eastAsia="SimSun"/>
              </w:rPr>
              <w:t>Request/Response</w:t>
            </w:r>
          </w:p>
        </w:tc>
        <w:tc>
          <w:tcPr>
            <w:tcW w:w="2133" w:type="dxa"/>
          </w:tcPr>
          <w:p w:rsidR="006E6692" w:rsidRPr="00050CA8" w:rsidRDefault="006E6692" w:rsidP="00E83363">
            <w:pPr>
              <w:pStyle w:val="TAL"/>
            </w:pPr>
            <w:r w:rsidRPr="00050CA8">
              <w:rPr>
                <w:rFonts w:eastAsia="SimSun"/>
              </w:rPr>
              <w:t>UDM, PCF</w:t>
            </w:r>
            <w:r w:rsidRPr="00050CA8">
              <w:t>, NEF</w:t>
            </w:r>
          </w:p>
        </w:tc>
      </w:tr>
      <w:tr w:rsidR="006E6692" w:rsidRPr="00050CA8" w:rsidTr="00E83363">
        <w:tc>
          <w:tcPr>
            <w:tcW w:w="1384" w:type="dxa"/>
            <w:tcBorders>
              <w:top w:val="nil"/>
              <w:bottom w:val="nil"/>
            </w:tcBorders>
          </w:tcPr>
          <w:p w:rsidR="006E6692" w:rsidRPr="00050CA8" w:rsidRDefault="006E6692" w:rsidP="00E83363">
            <w:pPr>
              <w:pStyle w:val="TAL"/>
            </w:pPr>
          </w:p>
        </w:tc>
        <w:tc>
          <w:tcPr>
            <w:tcW w:w="2268" w:type="dxa"/>
          </w:tcPr>
          <w:p w:rsidR="006E6692" w:rsidRPr="00050CA8" w:rsidRDefault="006E6692" w:rsidP="00E83363">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6E6692" w:rsidRPr="00050CA8" w:rsidRDefault="006E6692" w:rsidP="00E83363">
            <w:pPr>
              <w:pStyle w:val="TAL"/>
              <w:rPr>
                <w:rFonts w:eastAsia="SimSun"/>
              </w:rPr>
            </w:pPr>
            <w:r w:rsidRPr="00050CA8">
              <w:rPr>
                <w:rFonts w:eastAsia="SimSun"/>
              </w:rPr>
              <w:t>Request/Response</w:t>
            </w:r>
          </w:p>
        </w:tc>
        <w:tc>
          <w:tcPr>
            <w:tcW w:w="2133" w:type="dxa"/>
          </w:tcPr>
          <w:p w:rsidR="006E6692" w:rsidRPr="00050CA8" w:rsidRDefault="006E6692" w:rsidP="00E83363">
            <w:pPr>
              <w:pStyle w:val="TAL"/>
              <w:rPr>
                <w:rFonts w:eastAsia="SimSun"/>
              </w:rPr>
            </w:pPr>
            <w:r w:rsidRPr="00050CA8">
              <w:rPr>
                <w:rFonts w:eastAsia="SimSun"/>
              </w:rPr>
              <w:t>NEF</w:t>
            </w:r>
          </w:p>
        </w:tc>
      </w:tr>
      <w:tr w:rsidR="006E6692" w:rsidRPr="00050CA8" w:rsidTr="00E83363">
        <w:tc>
          <w:tcPr>
            <w:tcW w:w="1384" w:type="dxa"/>
            <w:tcBorders>
              <w:top w:val="nil"/>
              <w:bottom w:val="nil"/>
            </w:tcBorders>
          </w:tcPr>
          <w:p w:rsidR="006E6692" w:rsidRPr="00050CA8" w:rsidRDefault="006E6692" w:rsidP="00E83363">
            <w:pPr>
              <w:pStyle w:val="TAL"/>
            </w:pPr>
          </w:p>
        </w:tc>
        <w:tc>
          <w:tcPr>
            <w:tcW w:w="2268" w:type="dxa"/>
          </w:tcPr>
          <w:p w:rsidR="006E6692" w:rsidRPr="00050CA8" w:rsidRDefault="006E6692" w:rsidP="00E83363">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6E6692" w:rsidRPr="00050CA8" w:rsidRDefault="006E6692" w:rsidP="00E83363">
            <w:pPr>
              <w:pStyle w:val="TAL"/>
              <w:rPr>
                <w:rFonts w:eastAsia="SimSun"/>
              </w:rPr>
            </w:pPr>
            <w:r w:rsidRPr="00050CA8">
              <w:rPr>
                <w:rFonts w:eastAsia="SimSun"/>
              </w:rPr>
              <w:t>Request/Response</w:t>
            </w:r>
          </w:p>
        </w:tc>
        <w:tc>
          <w:tcPr>
            <w:tcW w:w="2133" w:type="dxa"/>
          </w:tcPr>
          <w:p w:rsidR="006E6692" w:rsidRPr="00050CA8" w:rsidRDefault="006E6692" w:rsidP="00E83363">
            <w:pPr>
              <w:pStyle w:val="TAL"/>
              <w:rPr>
                <w:rFonts w:eastAsia="SimSun"/>
              </w:rPr>
            </w:pPr>
            <w:r w:rsidRPr="00050CA8">
              <w:rPr>
                <w:rFonts w:eastAsia="SimSun"/>
              </w:rPr>
              <w:t>NEF</w:t>
            </w:r>
          </w:p>
        </w:tc>
      </w:tr>
      <w:tr w:rsidR="006E6692" w:rsidRPr="00050CA8" w:rsidTr="00E83363">
        <w:tc>
          <w:tcPr>
            <w:tcW w:w="1384" w:type="dxa"/>
            <w:tcBorders>
              <w:top w:val="nil"/>
              <w:bottom w:val="nil"/>
            </w:tcBorders>
          </w:tcPr>
          <w:p w:rsidR="006E6692" w:rsidRPr="00050CA8" w:rsidRDefault="006E6692" w:rsidP="00E83363">
            <w:pPr>
              <w:pStyle w:val="TAL"/>
            </w:pPr>
          </w:p>
        </w:tc>
        <w:tc>
          <w:tcPr>
            <w:tcW w:w="2268" w:type="dxa"/>
          </w:tcPr>
          <w:p w:rsidR="006E6692" w:rsidRPr="00050CA8" w:rsidRDefault="006E6692" w:rsidP="00E83363">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6E6692" w:rsidRPr="00050CA8" w:rsidRDefault="006E6692" w:rsidP="00E83363">
            <w:pPr>
              <w:pStyle w:val="TAL"/>
              <w:rPr>
                <w:rFonts w:eastAsia="SimSun"/>
              </w:rPr>
            </w:pPr>
            <w:r w:rsidRPr="00050CA8">
              <w:rPr>
                <w:rFonts w:eastAsia="SimSun"/>
              </w:rPr>
              <w:t>Request/Response</w:t>
            </w:r>
          </w:p>
        </w:tc>
        <w:tc>
          <w:tcPr>
            <w:tcW w:w="2133" w:type="dxa"/>
          </w:tcPr>
          <w:p w:rsidR="006E6692" w:rsidRPr="00050CA8" w:rsidRDefault="006E6692" w:rsidP="00E83363">
            <w:pPr>
              <w:pStyle w:val="TAL"/>
              <w:rPr>
                <w:rFonts w:eastAsia="SimSun"/>
              </w:rPr>
            </w:pPr>
            <w:r w:rsidRPr="00050CA8">
              <w:rPr>
                <w:rFonts w:eastAsia="SimSun"/>
              </w:rPr>
              <w:t>UDM</w:t>
            </w:r>
            <w:r w:rsidRPr="00050CA8">
              <w:t>, PCF, NEF</w:t>
            </w:r>
          </w:p>
        </w:tc>
      </w:tr>
      <w:tr w:rsidR="006E6692" w:rsidRPr="00050CA8" w:rsidTr="00E83363">
        <w:tc>
          <w:tcPr>
            <w:tcW w:w="1384" w:type="dxa"/>
            <w:tcBorders>
              <w:top w:val="nil"/>
              <w:bottom w:val="nil"/>
            </w:tcBorders>
          </w:tcPr>
          <w:p w:rsidR="006E6692" w:rsidRPr="00050CA8" w:rsidRDefault="006E6692" w:rsidP="00E83363">
            <w:pPr>
              <w:pStyle w:val="TAL"/>
            </w:pPr>
          </w:p>
        </w:tc>
        <w:tc>
          <w:tcPr>
            <w:tcW w:w="2268" w:type="dxa"/>
          </w:tcPr>
          <w:p w:rsidR="006E6692" w:rsidRPr="00050CA8" w:rsidRDefault="006E6692" w:rsidP="00E83363">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6E6692" w:rsidRPr="00050CA8" w:rsidRDefault="006E6692" w:rsidP="00E83363">
            <w:pPr>
              <w:pStyle w:val="TAL"/>
              <w:rPr>
                <w:rFonts w:eastAsia="SimSun"/>
              </w:rPr>
            </w:pPr>
            <w:r w:rsidRPr="00050CA8">
              <w:rPr>
                <w:rFonts w:eastAsia="SimSun"/>
              </w:rPr>
              <w:t>Subscribe/Notify</w:t>
            </w:r>
          </w:p>
        </w:tc>
        <w:tc>
          <w:tcPr>
            <w:tcW w:w="2133" w:type="dxa"/>
          </w:tcPr>
          <w:p w:rsidR="006E6692" w:rsidRPr="00050CA8" w:rsidRDefault="006E6692" w:rsidP="00E83363">
            <w:pPr>
              <w:pStyle w:val="TAL"/>
              <w:rPr>
                <w:rFonts w:eastAsia="SimSun"/>
              </w:rPr>
            </w:pPr>
            <w:r w:rsidRPr="00050CA8">
              <w:rPr>
                <w:rFonts w:eastAsia="SimSun"/>
              </w:rPr>
              <w:t>UDM, PCF, NEF</w:t>
            </w:r>
          </w:p>
        </w:tc>
      </w:tr>
      <w:tr w:rsidR="006E6692" w:rsidRPr="00050CA8" w:rsidTr="00E83363">
        <w:tc>
          <w:tcPr>
            <w:tcW w:w="1384" w:type="dxa"/>
            <w:tcBorders>
              <w:top w:val="nil"/>
              <w:bottom w:val="nil"/>
            </w:tcBorders>
          </w:tcPr>
          <w:p w:rsidR="006E6692" w:rsidRPr="00050CA8" w:rsidRDefault="006E6692" w:rsidP="00E83363">
            <w:pPr>
              <w:pStyle w:val="TAL"/>
            </w:pPr>
          </w:p>
        </w:tc>
        <w:tc>
          <w:tcPr>
            <w:tcW w:w="2268" w:type="dxa"/>
          </w:tcPr>
          <w:p w:rsidR="006E6692" w:rsidRDefault="006E6692" w:rsidP="00E83363">
            <w:pPr>
              <w:pStyle w:val="TAL"/>
              <w:rPr>
                <w:rFonts w:eastAsia="SimSun"/>
                <w:lang w:val="en-CA"/>
              </w:rPr>
            </w:pPr>
            <w:r>
              <w:rPr>
                <w:rFonts w:eastAsia="SimSun"/>
                <w:lang w:val="en-CA"/>
              </w:rPr>
              <w:t>Unsubscribe</w:t>
            </w:r>
          </w:p>
        </w:tc>
        <w:tc>
          <w:tcPr>
            <w:tcW w:w="2261" w:type="dxa"/>
            <w:tcBorders>
              <w:top w:val="nil"/>
              <w:bottom w:val="nil"/>
            </w:tcBorders>
          </w:tcPr>
          <w:p w:rsidR="006E6692" w:rsidRPr="00050CA8" w:rsidRDefault="006E6692" w:rsidP="00E83363">
            <w:pPr>
              <w:pStyle w:val="TAL"/>
              <w:rPr>
                <w:rFonts w:eastAsia="SimSun"/>
              </w:rPr>
            </w:pPr>
          </w:p>
        </w:tc>
        <w:tc>
          <w:tcPr>
            <w:tcW w:w="2133" w:type="dxa"/>
          </w:tcPr>
          <w:p w:rsidR="006E6692" w:rsidRPr="00050CA8" w:rsidRDefault="006E6692" w:rsidP="00E83363">
            <w:pPr>
              <w:pStyle w:val="TAL"/>
              <w:rPr>
                <w:rFonts w:eastAsia="SimSun"/>
              </w:rPr>
            </w:pPr>
            <w:r w:rsidRPr="002C2ECE">
              <w:rPr>
                <w:rFonts w:eastAsia="SimSun"/>
              </w:rPr>
              <w:t>UDM, PCF, NEF</w:t>
            </w:r>
          </w:p>
        </w:tc>
      </w:tr>
      <w:tr w:rsidR="006E6692" w:rsidRPr="00050CA8" w:rsidTr="00E83363">
        <w:tc>
          <w:tcPr>
            <w:tcW w:w="1384" w:type="dxa"/>
            <w:tcBorders>
              <w:top w:val="nil"/>
              <w:bottom w:val="single" w:sz="4" w:space="0" w:color="auto"/>
            </w:tcBorders>
          </w:tcPr>
          <w:p w:rsidR="006E6692" w:rsidRPr="00050CA8" w:rsidRDefault="006E6692" w:rsidP="00E83363">
            <w:pPr>
              <w:pStyle w:val="TAL"/>
            </w:pPr>
          </w:p>
        </w:tc>
        <w:tc>
          <w:tcPr>
            <w:tcW w:w="2268" w:type="dxa"/>
          </w:tcPr>
          <w:p w:rsidR="006E6692" w:rsidRPr="00050CA8" w:rsidRDefault="006E6692" w:rsidP="00E83363">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rsidR="006E6692" w:rsidRPr="00050CA8" w:rsidRDefault="006E6692" w:rsidP="00E83363">
            <w:pPr>
              <w:pStyle w:val="TAL"/>
              <w:rPr>
                <w:rFonts w:eastAsia="SimSun"/>
              </w:rPr>
            </w:pPr>
          </w:p>
        </w:tc>
        <w:tc>
          <w:tcPr>
            <w:tcW w:w="2133" w:type="dxa"/>
          </w:tcPr>
          <w:p w:rsidR="006E6692" w:rsidRPr="00050CA8" w:rsidRDefault="006E6692" w:rsidP="00E83363">
            <w:pPr>
              <w:pStyle w:val="TAL"/>
              <w:rPr>
                <w:rFonts w:eastAsia="SimSun"/>
              </w:rPr>
            </w:pPr>
            <w:r w:rsidRPr="00050CA8">
              <w:rPr>
                <w:rFonts w:eastAsia="SimSun"/>
              </w:rPr>
              <w:t>UDM, PCF, NEF</w:t>
            </w:r>
          </w:p>
        </w:tc>
      </w:tr>
      <w:tr w:rsidR="006E6692" w:rsidRPr="00050CA8" w:rsidTr="00E83363">
        <w:tc>
          <w:tcPr>
            <w:tcW w:w="1384" w:type="dxa"/>
            <w:tcBorders>
              <w:bottom w:val="single" w:sz="4" w:space="0" w:color="auto"/>
            </w:tcBorders>
          </w:tcPr>
          <w:p w:rsidR="006E6692" w:rsidRPr="00050CA8" w:rsidRDefault="006E6692" w:rsidP="00E83363">
            <w:pPr>
              <w:pStyle w:val="TAL"/>
            </w:pPr>
            <w:proofErr w:type="spellStart"/>
            <w:r>
              <w:t>GroupIDmap</w:t>
            </w:r>
            <w:proofErr w:type="spellEnd"/>
          </w:p>
        </w:tc>
        <w:tc>
          <w:tcPr>
            <w:tcW w:w="2268" w:type="dxa"/>
          </w:tcPr>
          <w:p w:rsidR="006E6692" w:rsidRPr="00050CA8" w:rsidRDefault="006E6692" w:rsidP="00E83363">
            <w:pPr>
              <w:pStyle w:val="TAL"/>
            </w:pPr>
            <w:r>
              <w:rPr>
                <w:rFonts w:eastAsia="SimSun"/>
                <w:lang w:val="en-CA"/>
              </w:rPr>
              <w:t>Q</w:t>
            </w:r>
            <w:proofErr w:type="spellStart"/>
            <w:r w:rsidRPr="00050CA8">
              <w:rPr>
                <w:rFonts w:eastAsia="SimSun"/>
              </w:rPr>
              <w:t>uery</w:t>
            </w:r>
            <w:proofErr w:type="spellEnd"/>
          </w:p>
        </w:tc>
        <w:tc>
          <w:tcPr>
            <w:tcW w:w="2261" w:type="dxa"/>
          </w:tcPr>
          <w:p w:rsidR="006E6692" w:rsidRPr="00050CA8" w:rsidRDefault="006E6692" w:rsidP="00E83363">
            <w:pPr>
              <w:pStyle w:val="TAL"/>
              <w:rPr>
                <w:rFonts w:eastAsia="SimSun"/>
              </w:rPr>
            </w:pPr>
            <w:r w:rsidRPr="00050CA8">
              <w:rPr>
                <w:rFonts w:eastAsia="SimSun"/>
              </w:rPr>
              <w:t>Request/Response</w:t>
            </w:r>
          </w:p>
        </w:tc>
        <w:tc>
          <w:tcPr>
            <w:tcW w:w="2133" w:type="dxa"/>
          </w:tcPr>
          <w:p w:rsidR="006E6692" w:rsidRPr="00050CA8" w:rsidRDefault="006E6692" w:rsidP="00E83363">
            <w:pPr>
              <w:pStyle w:val="TAL"/>
            </w:pPr>
            <w:r>
              <w:t>NRF</w:t>
            </w:r>
          </w:p>
        </w:tc>
      </w:tr>
    </w:tbl>
    <w:p w:rsidR="006E6692" w:rsidRPr="00050CA8" w:rsidRDefault="006E6692" w:rsidP="006E6692">
      <w:pPr>
        <w:pStyle w:val="FP"/>
      </w:pPr>
    </w:p>
    <w:p w:rsidR="006E6692" w:rsidDel="00E3477D" w:rsidRDefault="006E6692" w:rsidP="006E6692">
      <w:pPr>
        <w:pStyle w:val="EditorsNote"/>
        <w:rPr>
          <w:del w:id="5" w:author="Joul, Chris 9" w:date="2019-06-13T14:56:00Z"/>
          <w:rFonts w:eastAsia="SimSun"/>
        </w:rPr>
      </w:pPr>
      <w:del w:id="6" w:author="Joul, Chris 9" w:date="2019-06-13T14:56:00Z">
        <w:r w:rsidDel="00E3477D">
          <w:rPr>
            <w:rFonts w:eastAsia="SimSun"/>
          </w:rPr>
          <w:delText>Editor's note:</w:delText>
        </w:r>
        <w:r w:rsidDel="00E3477D">
          <w:rPr>
            <w:rFonts w:eastAsia="SimSun"/>
          </w:rPr>
          <w:tab/>
          <w:delText>It is FFS if the Nudr_GroupIDmap service should be kept as a separate new service or if the Nudr_DM Service should be reused for the new dataset.</w:delText>
        </w:r>
      </w:del>
    </w:p>
    <w:p w:rsidR="006E6692" w:rsidRDefault="006E6692" w:rsidP="006E6692">
      <w:pPr>
        <w:rPr>
          <w:rFonts w:eastAsia="SimSun"/>
        </w:rPr>
      </w:pPr>
      <w:r>
        <w:rPr>
          <w:rFonts w:eastAsia="SimSun"/>
        </w:rPr>
        <w:t>The following table shows the Exposure data that may be stored in the UDR along with a time stamp using Data Management (DM) Service:</w:t>
      </w:r>
    </w:p>
    <w:p w:rsidR="006E6692" w:rsidRDefault="006E6692" w:rsidP="006E6692">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6E6692" w:rsidRDefault="006E6692" w:rsidP="006E6692">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6E6692" w:rsidRPr="00050CA8" w:rsidTr="00E83363">
        <w:tc>
          <w:tcPr>
            <w:tcW w:w="1384" w:type="dxa"/>
            <w:tcBorders>
              <w:bottom w:val="single" w:sz="4" w:space="0" w:color="auto"/>
            </w:tcBorders>
          </w:tcPr>
          <w:p w:rsidR="006E6692" w:rsidRPr="00050CA8" w:rsidRDefault="006E6692" w:rsidP="00E83363">
            <w:pPr>
              <w:pStyle w:val="TAH"/>
              <w:rPr>
                <w:rFonts w:eastAsia="SimSun"/>
              </w:rPr>
            </w:pPr>
            <w:r w:rsidRPr="00D57ECD">
              <w:rPr>
                <w:rFonts w:eastAsia="Calibri"/>
              </w:rPr>
              <w:t>Category</w:t>
            </w:r>
          </w:p>
        </w:tc>
        <w:tc>
          <w:tcPr>
            <w:tcW w:w="1701" w:type="dxa"/>
          </w:tcPr>
          <w:p w:rsidR="006E6692" w:rsidRPr="00050CA8" w:rsidRDefault="006E6692" w:rsidP="00E83363">
            <w:pPr>
              <w:pStyle w:val="TAH"/>
              <w:rPr>
                <w:rFonts w:eastAsia="SimSun"/>
              </w:rPr>
            </w:pPr>
            <w:r w:rsidRPr="00D57ECD">
              <w:rPr>
                <w:rFonts w:eastAsia="Calibri"/>
              </w:rPr>
              <w:t>Information</w:t>
            </w:r>
          </w:p>
        </w:tc>
        <w:tc>
          <w:tcPr>
            <w:tcW w:w="3402" w:type="dxa"/>
          </w:tcPr>
          <w:p w:rsidR="006E6692" w:rsidRPr="00050CA8" w:rsidRDefault="006E6692" w:rsidP="00E83363">
            <w:pPr>
              <w:pStyle w:val="TAH"/>
              <w:rPr>
                <w:rFonts w:eastAsia="SimSun"/>
                <w:lang w:eastAsia="zh-CN"/>
              </w:rPr>
            </w:pPr>
            <w:r w:rsidRPr="00D57ECD">
              <w:rPr>
                <w:rFonts w:eastAsia="Calibri"/>
              </w:rPr>
              <w:t>Description</w:t>
            </w:r>
          </w:p>
        </w:tc>
        <w:tc>
          <w:tcPr>
            <w:tcW w:w="1276" w:type="dxa"/>
          </w:tcPr>
          <w:p w:rsidR="006E6692" w:rsidRPr="00050CA8" w:rsidRDefault="006E6692" w:rsidP="00E83363">
            <w:pPr>
              <w:pStyle w:val="TAH"/>
              <w:rPr>
                <w:rFonts w:eastAsia="SimSun"/>
              </w:rPr>
            </w:pPr>
            <w:r w:rsidRPr="00D57ECD">
              <w:rPr>
                <w:rFonts w:eastAsia="Calibri"/>
              </w:rPr>
              <w:t>Data key</w:t>
            </w:r>
          </w:p>
        </w:tc>
        <w:tc>
          <w:tcPr>
            <w:tcW w:w="1984" w:type="dxa"/>
          </w:tcPr>
          <w:p w:rsidR="006E6692" w:rsidRPr="00050CA8" w:rsidRDefault="006E6692" w:rsidP="00E83363">
            <w:pPr>
              <w:pStyle w:val="TAH"/>
              <w:rPr>
                <w:rFonts w:eastAsia="SimSun"/>
              </w:rPr>
            </w:pPr>
            <w:r w:rsidRPr="00D57ECD">
              <w:rPr>
                <w:rFonts w:eastAsia="Calibri"/>
              </w:rPr>
              <w:t>Data Sub key</w:t>
            </w:r>
          </w:p>
        </w:tc>
      </w:tr>
      <w:tr w:rsidR="006E6692" w:rsidRPr="00050CA8" w:rsidTr="00E83363">
        <w:tc>
          <w:tcPr>
            <w:tcW w:w="1384" w:type="dxa"/>
            <w:tcBorders>
              <w:bottom w:val="nil"/>
            </w:tcBorders>
          </w:tcPr>
          <w:p w:rsidR="006E6692" w:rsidRPr="00396E7A" w:rsidRDefault="006E6692" w:rsidP="00E83363">
            <w:pPr>
              <w:pStyle w:val="TAL"/>
              <w:rPr>
                <w:b/>
              </w:rPr>
            </w:pPr>
            <w:r w:rsidRPr="00396E7A">
              <w:rPr>
                <w:b/>
              </w:rPr>
              <w:t>Access and mobility information</w:t>
            </w:r>
          </w:p>
        </w:tc>
        <w:tc>
          <w:tcPr>
            <w:tcW w:w="1701" w:type="dxa"/>
          </w:tcPr>
          <w:p w:rsidR="006E6692" w:rsidRPr="00050CA8" w:rsidRDefault="006E6692" w:rsidP="00E83363">
            <w:pPr>
              <w:pStyle w:val="TAL"/>
            </w:pPr>
            <w:r w:rsidRPr="00D57ECD">
              <w:rPr>
                <w:rFonts w:eastAsia="Calibri"/>
              </w:rPr>
              <w:t>UE location</w:t>
            </w:r>
          </w:p>
        </w:tc>
        <w:tc>
          <w:tcPr>
            <w:tcW w:w="3402" w:type="dxa"/>
          </w:tcPr>
          <w:p w:rsidR="006E6692" w:rsidRPr="00050CA8" w:rsidRDefault="006E6692" w:rsidP="00E83363">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6E6692" w:rsidRPr="00050CA8" w:rsidRDefault="006E6692" w:rsidP="00E83363">
            <w:pPr>
              <w:pStyle w:val="TAL"/>
            </w:pPr>
            <w:r w:rsidRPr="00D57ECD">
              <w:rPr>
                <w:rFonts w:eastAsia="Calibri"/>
              </w:rPr>
              <w:t>SUPI or GPSI</w:t>
            </w:r>
          </w:p>
        </w:tc>
        <w:tc>
          <w:tcPr>
            <w:tcW w:w="1984" w:type="dxa"/>
          </w:tcPr>
          <w:p w:rsidR="006E6692" w:rsidRPr="00050CA8" w:rsidRDefault="006E6692" w:rsidP="00E83363">
            <w:pPr>
              <w:pStyle w:val="TAL"/>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050CA8" w:rsidRDefault="006E6692" w:rsidP="00E83363">
            <w:pPr>
              <w:pStyle w:val="TAL"/>
              <w:rPr>
                <w:rFonts w:eastAsia="SimSun"/>
              </w:rPr>
            </w:pPr>
            <w:r w:rsidRPr="00D57ECD">
              <w:rPr>
                <w:rFonts w:eastAsia="Calibri"/>
              </w:rPr>
              <w:t>UE time zone</w:t>
            </w:r>
          </w:p>
        </w:tc>
        <w:tc>
          <w:tcPr>
            <w:tcW w:w="3402" w:type="dxa"/>
          </w:tcPr>
          <w:p w:rsidR="006E6692" w:rsidRPr="00050CA8" w:rsidRDefault="006E6692" w:rsidP="00E83363">
            <w:pPr>
              <w:pStyle w:val="TAL"/>
              <w:rPr>
                <w:rFonts w:eastAsia="SimSun"/>
              </w:rPr>
            </w:pPr>
            <w:r w:rsidRPr="00D57ECD">
              <w:rPr>
                <w:rFonts w:eastAsia="Calibri"/>
              </w:rPr>
              <w:t>Current time zone for the UE</w:t>
            </w:r>
          </w:p>
        </w:tc>
        <w:tc>
          <w:tcPr>
            <w:tcW w:w="1276" w:type="dxa"/>
          </w:tcPr>
          <w:p w:rsidR="006E6692" w:rsidRPr="00050CA8" w:rsidRDefault="006E6692" w:rsidP="00E83363">
            <w:pPr>
              <w:pStyle w:val="TAL"/>
              <w:rPr>
                <w:rFonts w:eastAsia="SimSun"/>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050CA8" w:rsidRDefault="006E6692" w:rsidP="00E83363">
            <w:pPr>
              <w:pStyle w:val="TAL"/>
              <w:rPr>
                <w:rFonts w:eastAsia="SimSun"/>
              </w:rPr>
            </w:pPr>
            <w:r w:rsidRPr="00D57ECD">
              <w:rPr>
                <w:rFonts w:eastAsia="Calibri"/>
              </w:rPr>
              <w:t>UE Access type</w:t>
            </w:r>
          </w:p>
        </w:tc>
        <w:tc>
          <w:tcPr>
            <w:tcW w:w="3402" w:type="dxa"/>
          </w:tcPr>
          <w:p w:rsidR="006E6692" w:rsidRPr="00050CA8" w:rsidRDefault="006E6692" w:rsidP="00E83363">
            <w:pPr>
              <w:pStyle w:val="TAL"/>
              <w:rPr>
                <w:rFonts w:eastAsia="SimSun"/>
              </w:rPr>
            </w:pPr>
            <w:r w:rsidRPr="00D57ECD">
              <w:rPr>
                <w:rFonts w:eastAsia="Calibri"/>
              </w:rPr>
              <w:t>3GPP access or non-3GPP access</w:t>
            </w:r>
          </w:p>
        </w:tc>
        <w:tc>
          <w:tcPr>
            <w:tcW w:w="1276" w:type="dxa"/>
          </w:tcPr>
          <w:p w:rsidR="006E6692" w:rsidRPr="00050CA8" w:rsidRDefault="006E6692" w:rsidP="00E83363">
            <w:pPr>
              <w:pStyle w:val="TAL"/>
              <w:rPr>
                <w:rFonts w:eastAsia="SimSun"/>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050CA8" w:rsidRDefault="006E6692" w:rsidP="00E83363">
            <w:pPr>
              <w:pStyle w:val="TAL"/>
              <w:rPr>
                <w:rFonts w:eastAsia="SimSun"/>
              </w:rPr>
            </w:pPr>
            <w:r w:rsidRPr="00D57ECD">
              <w:rPr>
                <w:rFonts w:eastAsia="Calibri"/>
              </w:rPr>
              <w:t>UE RAT type</w:t>
            </w:r>
          </w:p>
        </w:tc>
        <w:tc>
          <w:tcPr>
            <w:tcW w:w="3402" w:type="dxa"/>
          </w:tcPr>
          <w:p w:rsidR="006E6692" w:rsidRPr="00050CA8" w:rsidRDefault="006E6692" w:rsidP="00E83363">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6E6692" w:rsidRPr="00050CA8" w:rsidRDefault="006E6692" w:rsidP="00E83363">
            <w:pPr>
              <w:pStyle w:val="TAL"/>
              <w:rPr>
                <w:rFonts w:eastAsia="SimSun"/>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registration state</w:t>
            </w:r>
          </w:p>
        </w:tc>
        <w:tc>
          <w:tcPr>
            <w:tcW w:w="3402" w:type="dxa"/>
          </w:tcPr>
          <w:p w:rsidR="006E6692" w:rsidRPr="00D57ECD" w:rsidRDefault="006E6692" w:rsidP="00E83363">
            <w:pPr>
              <w:pStyle w:val="TAL"/>
              <w:rPr>
                <w:rFonts w:eastAsia="Calibri"/>
              </w:rPr>
            </w:pPr>
            <w:r w:rsidRPr="00D57ECD">
              <w:rPr>
                <w:rFonts w:eastAsia="Calibri"/>
              </w:rPr>
              <w:t>Registered or Deregistered</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connectivity state</w:t>
            </w:r>
          </w:p>
        </w:tc>
        <w:tc>
          <w:tcPr>
            <w:tcW w:w="3402" w:type="dxa"/>
          </w:tcPr>
          <w:p w:rsidR="006E6692" w:rsidRPr="00D57ECD" w:rsidRDefault="006E6692" w:rsidP="00E83363">
            <w:pPr>
              <w:pStyle w:val="TAL"/>
              <w:rPr>
                <w:rFonts w:eastAsia="Calibri"/>
              </w:rPr>
            </w:pPr>
            <w:r w:rsidRPr="00D57ECD">
              <w:rPr>
                <w:rFonts w:eastAsia="Calibri"/>
              </w:rPr>
              <w:t>IDLE or CONNECTED</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reachability status</w:t>
            </w:r>
          </w:p>
        </w:tc>
        <w:tc>
          <w:tcPr>
            <w:tcW w:w="3402" w:type="dxa"/>
          </w:tcPr>
          <w:p w:rsidR="006E6692" w:rsidRPr="00D57ECD" w:rsidRDefault="006E6692" w:rsidP="00E83363">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SMS over NAS service status</w:t>
            </w:r>
          </w:p>
        </w:tc>
        <w:tc>
          <w:tcPr>
            <w:tcW w:w="3402" w:type="dxa"/>
          </w:tcPr>
          <w:p w:rsidR="006E6692" w:rsidRPr="00D57ECD" w:rsidRDefault="006E6692" w:rsidP="00E83363">
            <w:pPr>
              <w:pStyle w:val="TAL"/>
              <w:rPr>
                <w:rFonts w:eastAsia="Calibri"/>
              </w:rPr>
            </w:pPr>
            <w:r w:rsidRPr="00D57ECD">
              <w:rPr>
                <w:rFonts w:eastAsia="Calibri"/>
              </w:rPr>
              <w:t>SMS over NAS supported or not in the UE</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Roaming status</w:t>
            </w:r>
          </w:p>
        </w:tc>
        <w:tc>
          <w:tcPr>
            <w:tcW w:w="3402" w:type="dxa"/>
          </w:tcPr>
          <w:p w:rsidR="006E6692" w:rsidRPr="00D57ECD" w:rsidRDefault="006E6692" w:rsidP="00E83363">
            <w:pPr>
              <w:pStyle w:val="TAL"/>
              <w:rPr>
                <w:rFonts w:eastAsia="Calibri"/>
              </w:rPr>
            </w:pPr>
            <w:r w:rsidRPr="00D57ECD">
              <w:rPr>
                <w:rFonts w:eastAsia="Calibri"/>
              </w:rPr>
              <w:t>It indicates UE's current roaming status (the serving PLMN and/or whether the UE is in its HPLMN)</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top w:val="nil"/>
              <w:bottom w:val="single" w:sz="4" w:space="0" w:color="auto"/>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UE Current PLMN</w:t>
            </w:r>
          </w:p>
        </w:tc>
        <w:tc>
          <w:tcPr>
            <w:tcW w:w="3402" w:type="dxa"/>
          </w:tcPr>
          <w:p w:rsidR="006E6692" w:rsidRPr="00D57ECD" w:rsidRDefault="006E6692" w:rsidP="00E83363">
            <w:pPr>
              <w:pStyle w:val="TAL"/>
              <w:rPr>
                <w:rFonts w:eastAsia="Calibri"/>
              </w:rPr>
            </w:pPr>
            <w:r w:rsidRPr="00D57ECD">
              <w:rPr>
                <w:rFonts w:eastAsia="Calibri"/>
              </w:rPr>
              <w:t>Current PLMN for the UE</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p>
        </w:tc>
      </w:tr>
      <w:tr w:rsidR="006E6692" w:rsidRPr="00050CA8" w:rsidTr="00E83363">
        <w:tc>
          <w:tcPr>
            <w:tcW w:w="1384" w:type="dxa"/>
            <w:tcBorders>
              <w:bottom w:val="nil"/>
            </w:tcBorders>
          </w:tcPr>
          <w:p w:rsidR="006E6692" w:rsidRPr="00396E7A" w:rsidRDefault="006E6692" w:rsidP="00E83363">
            <w:pPr>
              <w:pStyle w:val="TAL"/>
              <w:rPr>
                <w:b/>
              </w:rPr>
            </w:pPr>
            <w:r>
              <w:rPr>
                <w:b/>
              </w:rPr>
              <w:t>Session management</w:t>
            </w:r>
          </w:p>
        </w:tc>
        <w:tc>
          <w:tcPr>
            <w:tcW w:w="1701" w:type="dxa"/>
          </w:tcPr>
          <w:p w:rsidR="006E6692" w:rsidRPr="00396E7A" w:rsidRDefault="006E6692" w:rsidP="00E83363">
            <w:pPr>
              <w:pStyle w:val="TAL"/>
            </w:pPr>
            <w:r w:rsidRPr="00D57ECD">
              <w:rPr>
                <w:rFonts w:eastAsia="Calibri"/>
              </w:rPr>
              <w:t>UE IP address</w:t>
            </w:r>
          </w:p>
        </w:tc>
        <w:tc>
          <w:tcPr>
            <w:tcW w:w="3402" w:type="dxa"/>
          </w:tcPr>
          <w:p w:rsidR="006E6692" w:rsidRPr="00396E7A" w:rsidRDefault="006E6692" w:rsidP="00E83363">
            <w:pPr>
              <w:pStyle w:val="TAL"/>
              <w:rPr>
                <w:rFonts w:eastAsia="SimSun"/>
              </w:rPr>
            </w:pPr>
            <w:r w:rsidRPr="00D57ECD">
              <w:rPr>
                <w:rFonts w:eastAsia="Calibri"/>
              </w:rPr>
              <w:t>UE IP address</w:t>
            </w:r>
          </w:p>
        </w:tc>
        <w:tc>
          <w:tcPr>
            <w:tcW w:w="1276" w:type="dxa"/>
          </w:tcPr>
          <w:p w:rsidR="006E6692" w:rsidRPr="00396E7A" w:rsidRDefault="006E6692" w:rsidP="00E83363">
            <w:pPr>
              <w:pStyle w:val="TAL"/>
            </w:pPr>
            <w:r w:rsidRPr="00D57ECD">
              <w:rPr>
                <w:rFonts w:eastAsia="Calibri"/>
              </w:rPr>
              <w:t>SUPI or GPSI</w:t>
            </w:r>
          </w:p>
        </w:tc>
        <w:tc>
          <w:tcPr>
            <w:tcW w:w="1984" w:type="dxa"/>
          </w:tcPr>
          <w:p w:rsidR="006E6692" w:rsidRPr="00396E7A" w:rsidRDefault="006E6692" w:rsidP="00E83363">
            <w:pPr>
              <w:pStyle w:val="TAL"/>
            </w:pPr>
            <w:r w:rsidRPr="00D57ECD">
              <w:rPr>
                <w:rFonts w:eastAsia="Calibri"/>
              </w:rPr>
              <w:t xml:space="preserve">PDU session ID or DNN </w:t>
            </w:r>
          </w:p>
        </w:tc>
      </w:tr>
      <w:tr w:rsidR="006E6692" w:rsidRPr="00050CA8" w:rsidTr="00E83363">
        <w:tc>
          <w:tcPr>
            <w:tcW w:w="1384" w:type="dxa"/>
            <w:tcBorders>
              <w:top w:val="nil"/>
              <w:bottom w:val="nil"/>
            </w:tcBorders>
          </w:tcPr>
          <w:p w:rsidR="006E6692" w:rsidRPr="00396E7A" w:rsidRDefault="006E6692" w:rsidP="00E83363">
            <w:pPr>
              <w:pStyle w:val="TAL"/>
              <w:rPr>
                <w:b/>
              </w:rPr>
            </w:pPr>
            <w:r>
              <w:rPr>
                <w:b/>
              </w:rPr>
              <w:t>information</w:t>
            </w:r>
          </w:p>
        </w:tc>
        <w:tc>
          <w:tcPr>
            <w:tcW w:w="1701" w:type="dxa"/>
          </w:tcPr>
          <w:p w:rsidR="006E6692" w:rsidRPr="00050CA8" w:rsidRDefault="006E6692" w:rsidP="00E83363">
            <w:pPr>
              <w:pStyle w:val="TAL"/>
              <w:rPr>
                <w:rFonts w:eastAsia="SimSun"/>
              </w:rPr>
            </w:pPr>
            <w:r w:rsidRPr="00D57ECD">
              <w:rPr>
                <w:rFonts w:eastAsia="Calibri"/>
              </w:rPr>
              <w:t>PDU session status</w:t>
            </w:r>
          </w:p>
        </w:tc>
        <w:tc>
          <w:tcPr>
            <w:tcW w:w="3402" w:type="dxa"/>
          </w:tcPr>
          <w:p w:rsidR="006E6692" w:rsidRPr="00050CA8" w:rsidRDefault="006E6692" w:rsidP="00E83363">
            <w:pPr>
              <w:pStyle w:val="TAL"/>
              <w:rPr>
                <w:rFonts w:eastAsia="SimSun"/>
              </w:rPr>
            </w:pPr>
            <w:r w:rsidRPr="00D57ECD">
              <w:rPr>
                <w:rFonts w:eastAsia="Calibri"/>
              </w:rPr>
              <w:t>Active / released</w:t>
            </w:r>
          </w:p>
        </w:tc>
        <w:tc>
          <w:tcPr>
            <w:tcW w:w="1276" w:type="dxa"/>
          </w:tcPr>
          <w:p w:rsidR="006E6692" w:rsidRPr="00050CA8" w:rsidRDefault="006E6692" w:rsidP="00E83363">
            <w:pPr>
              <w:pStyle w:val="TAL"/>
              <w:rPr>
                <w:rFonts w:eastAsia="SimSun"/>
              </w:rPr>
            </w:pPr>
            <w:r w:rsidRPr="00D57ECD">
              <w:rPr>
                <w:rFonts w:eastAsia="Calibri"/>
              </w:rPr>
              <w:t>SUPI or GPSI</w:t>
            </w:r>
          </w:p>
        </w:tc>
        <w:tc>
          <w:tcPr>
            <w:tcW w:w="1984" w:type="dxa"/>
          </w:tcPr>
          <w:p w:rsidR="006E6692" w:rsidRPr="00050CA8" w:rsidRDefault="006E6692" w:rsidP="00E83363">
            <w:pPr>
              <w:pStyle w:val="TAL"/>
              <w:rPr>
                <w:rFonts w:eastAsia="SimSun"/>
              </w:rPr>
            </w:pPr>
            <w:r w:rsidRPr="00D57ECD">
              <w:rPr>
                <w:rFonts w:eastAsia="Calibri"/>
              </w:rPr>
              <w:t>PDU session ID or DNN or UE IP address</w:t>
            </w:r>
          </w:p>
        </w:tc>
      </w:tr>
      <w:tr w:rsidR="006E6692" w:rsidRPr="00050CA8" w:rsidTr="00E83363">
        <w:tc>
          <w:tcPr>
            <w:tcW w:w="1384" w:type="dxa"/>
            <w:tcBorders>
              <w:top w:val="nil"/>
              <w:bottom w:val="nil"/>
            </w:tcBorders>
          </w:tcPr>
          <w:p w:rsidR="006E6692" w:rsidRPr="00396E7A" w:rsidRDefault="006E6692" w:rsidP="00E83363">
            <w:pPr>
              <w:pStyle w:val="TAL"/>
              <w:rPr>
                <w:b/>
              </w:rPr>
            </w:pPr>
          </w:p>
        </w:tc>
        <w:tc>
          <w:tcPr>
            <w:tcW w:w="1701" w:type="dxa"/>
          </w:tcPr>
          <w:p w:rsidR="006E6692" w:rsidRPr="00050CA8" w:rsidRDefault="006E6692" w:rsidP="00E83363">
            <w:pPr>
              <w:pStyle w:val="TAL"/>
              <w:rPr>
                <w:rFonts w:eastAsia="SimSun"/>
              </w:rPr>
            </w:pPr>
            <w:r w:rsidRPr="00D57ECD">
              <w:rPr>
                <w:rFonts w:eastAsia="Calibri"/>
              </w:rPr>
              <w:t>DNAI</w:t>
            </w:r>
          </w:p>
        </w:tc>
        <w:tc>
          <w:tcPr>
            <w:tcW w:w="3402" w:type="dxa"/>
          </w:tcPr>
          <w:p w:rsidR="006E6692" w:rsidRPr="00050CA8" w:rsidRDefault="006E6692" w:rsidP="00E83363">
            <w:pPr>
              <w:pStyle w:val="TAL"/>
              <w:rPr>
                <w:rFonts w:eastAsia="SimSun"/>
              </w:rPr>
            </w:pPr>
            <w:r w:rsidRPr="00D57ECD">
              <w:rPr>
                <w:rFonts w:eastAsia="Calibri"/>
              </w:rPr>
              <w:t>DNAI</w:t>
            </w:r>
          </w:p>
        </w:tc>
        <w:tc>
          <w:tcPr>
            <w:tcW w:w="1276" w:type="dxa"/>
          </w:tcPr>
          <w:p w:rsidR="006E6692" w:rsidRPr="00050CA8" w:rsidRDefault="006E6692" w:rsidP="00E83363">
            <w:pPr>
              <w:pStyle w:val="TAL"/>
              <w:rPr>
                <w:rFonts w:eastAsia="SimSun"/>
              </w:rPr>
            </w:pPr>
            <w:r w:rsidRPr="00D57ECD">
              <w:rPr>
                <w:rFonts w:eastAsia="Calibri"/>
              </w:rPr>
              <w:t>SUPI or GPSI</w:t>
            </w:r>
          </w:p>
        </w:tc>
        <w:tc>
          <w:tcPr>
            <w:tcW w:w="1984" w:type="dxa"/>
          </w:tcPr>
          <w:p w:rsidR="006E6692" w:rsidRPr="00050CA8" w:rsidRDefault="006E6692" w:rsidP="00E83363">
            <w:pPr>
              <w:pStyle w:val="TAL"/>
              <w:rPr>
                <w:rFonts w:eastAsia="SimSun"/>
              </w:rPr>
            </w:pPr>
            <w:r w:rsidRPr="00D57ECD">
              <w:rPr>
                <w:rFonts w:eastAsia="Calibri"/>
              </w:rPr>
              <w:t>PDU session ID or DNN or UE IP address</w:t>
            </w:r>
          </w:p>
        </w:tc>
      </w:tr>
      <w:tr w:rsidR="006E6692" w:rsidRPr="00050CA8" w:rsidTr="00E83363">
        <w:tc>
          <w:tcPr>
            <w:tcW w:w="1384" w:type="dxa"/>
            <w:tcBorders>
              <w:top w:val="nil"/>
              <w:bottom w:val="single" w:sz="4" w:space="0" w:color="auto"/>
            </w:tcBorders>
          </w:tcPr>
          <w:p w:rsidR="006E6692" w:rsidRPr="00396E7A" w:rsidRDefault="006E6692" w:rsidP="00E83363">
            <w:pPr>
              <w:pStyle w:val="TAL"/>
              <w:rPr>
                <w:b/>
              </w:rPr>
            </w:pPr>
          </w:p>
        </w:tc>
        <w:tc>
          <w:tcPr>
            <w:tcW w:w="1701" w:type="dxa"/>
          </w:tcPr>
          <w:p w:rsidR="006E6692" w:rsidRPr="00D57ECD" w:rsidRDefault="006E6692" w:rsidP="00E83363">
            <w:pPr>
              <w:pStyle w:val="TAL"/>
              <w:rPr>
                <w:rFonts w:eastAsia="Calibri"/>
              </w:rPr>
            </w:pPr>
            <w:r w:rsidRPr="00D57ECD">
              <w:rPr>
                <w:rFonts w:eastAsia="Calibri"/>
              </w:rPr>
              <w:t>N6 traffic routing information</w:t>
            </w:r>
          </w:p>
        </w:tc>
        <w:tc>
          <w:tcPr>
            <w:tcW w:w="3402" w:type="dxa"/>
          </w:tcPr>
          <w:p w:rsidR="006E6692" w:rsidRPr="00D57ECD" w:rsidRDefault="006E6692" w:rsidP="00E83363">
            <w:pPr>
              <w:pStyle w:val="TAL"/>
              <w:rPr>
                <w:rFonts w:eastAsia="Calibri"/>
              </w:rPr>
            </w:pPr>
            <w:r w:rsidRPr="00D57ECD">
              <w:rPr>
                <w:rFonts w:eastAsia="Calibri"/>
              </w:rPr>
              <w:t>N6 traffic routing information</w:t>
            </w:r>
          </w:p>
        </w:tc>
        <w:tc>
          <w:tcPr>
            <w:tcW w:w="1276" w:type="dxa"/>
          </w:tcPr>
          <w:p w:rsidR="006E6692" w:rsidRPr="00D57ECD" w:rsidRDefault="006E6692" w:rsidP="00E83363">
            <w:pPr>
              <w:pStyle w:val="TAL"/>
              <w:rPr>
                <w:rFonts w:eastAsia="Calibri"/>
              </w:rPr>
            </w:pPr>
            <w:r w:rsidRPr="00D57ECD">
              <w:rPr>
                <w:rFonts w:eastAsia="Calibri"/>
              </w:rPr>
              <w:t>SUPI or GPSI</w:t>
            </w:r>
          </w:p>
        </w:tc>
        <w:tc>
          <w:tcPr>
            <w:tcW w:w="1984" w:type="dxa"/>
          </w:tcPr>
          <w:p w:rsidR="006E6692" w:rsidRPr="00050CA8" w:rsidRDefault="006E6692" w:rsidP="00E83363">
            <w:pPr>
              <w:pStyle w:val="TAL"/>
              <w:rPr>
                <w:rFonts w:eastAsia="SimSun"/>
              </w:rPr>
            </w:pPr>
            <w:r w:rsidRPr="00D57ECD">
              <w:rPr>
                <w:rFonts w:eastAsia="Calibri"/>
              </w:rPr>
              <w:t>PDU session ID or DNN or UE IP address</w:t>
            </w:r>
          </w:p>
        </w:tc>
      </w:tr>
    </w:tbl>
    <w:p w:rsidR="006E6692" w:rsidRPr="00050CA8" w:rsidRDefault="006E6692" w:rsidP="006E6692">
      <w:pPr>
        <w:pStyle w:val="FP"/>
      </w:pPr>
    </w:p>
    <w:p w:rsidR="006A4BCE" w:rsidRDefault="006A4BCE">
      <w:pPr>
        <w:rPr>
          <w:noProof/>
        </w:rPr>
      </w:pPr>
    </w:p>
    <w:p w:rsidR="00D525AE" w:rsidRPr="00050CA8" w:rsidRDefault="00D525AE" w:rsidP="00D525AE">
      <w:pPr>
        <w:pStyle w:val="Heading4"/>
        <w:rPr>
          <w:rFonts w:eastAsia="SimSun"/>
        </w:rPr>
      </w:pPr>
      <w:bookmarkStart w:id="7" w:name="_Toc11173976"/>
      <w:r w:rsidRPr="00050CA8">
        <w:rPr>
          <w:rFonts w:eastAsia="SimSun"/>
        </w:rPr>
        <w:t>5.2.12.2</w:t>
      </w:r>
      <w:r w:rsidRPr="00050CA8">
        <w:rPr>
          <w:rFonts w:eastAsia="SimSun"/>
        </w:rPr>
        <w:tab/>
      </w:r>
      <w:proofErr w:type="spellStart"/>
      <w:r w:rsidRPr="00050CA8">
        <w:rPr>
          <w:rFonts w:eastAsia="SimSun"/>
        </w:rPr>
        <w:t>Nudr_DataManagement</w:t>
      </w:r>
      <w:proofErr w:type="spellEnd"/>
      <w:r w:rsidRPr="00050CA8">
        <w:rPr>
          <w:rFonts w:eastAsia="SimSun"/>
        </w:rPr>
        <w:t xml:space="preserve"> (DM) service</w:t>
      </w:r>
      <w:bookmarkEnd w:id="7"/>
    </w:p>
    <w:p w:rsidR="00D525AE" w:rsidRPr="006C6D38" w:rsidRDefault="00D525AE" w:rsidP="00D525AE">
      <w:pPr>
        <w:pStyle w:val="Heading5"/>
        <w:rPr>
          <w:rFonts w:eastAsia="SimSun"/>
          <w:lang w:val="sv-SE" w:eastAsia="zh-CN"/>
        </w:rPr>
      </w:pPr>
      <w:bookmarkStart w:id="8" w:name="_Toc11173977"/>
      <w:r w:rsidRPr="00050CA8">
        <w:rPr>
          <w:rFonts w:eastAsia="SimSun"/>
          <w:lang w:eastAsia="zh-CN"/>
        </w:rPr>
        <w:t>5.2.12.2.1</w:t>
      </w:r>
      <w:r w:rsidRPr="00050CA8">
        <w:rPr>
          <w:rFonts w:eastAsia="SimSun"/>
          <w:lang w:eastAsia="zh-CN"/>
        </w:rPr>
        <w:tab/>
      </w:r>
      <w:r>
        <w:rPr>
          <w:rFonts w:eastAsia="SimSun"/>
          <w:lang w:val="sv-SE" w:eastAsia="zh-CN"/>
        </w:rPr>
        <w:t>General</w:t>
      </w:r>
      <w:bookmarkEnd w:id="8"/>
    </w:p>
    <w:p w:rsidR="00D525AE" w:rsidRDefault="00D525AE" w:rsidP="00D525AE">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rsidR="00D525AE" w:rsidRDefault="00D525AE" w:rsidP="00D525AE">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rsidR="00D525AE" w:rsidRDefault="00D525AE" w:rsidP="00D525AE">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rsidR="00D525AE" w:rsidRDefault="00D525AE" w:rsidP="00D525AE">
      <w:pPr>
        <w:pStyle w:val="B1"/>
        <w:rPr>
          <w:rFonts w:eastAsia="SimSun"/>
          <w:lang w:eastAsia="zh-CN"/>
        </w:rPr>
      </w:pPr>
      <w:r>
        <w:rPr>
          <w:rFonts w:eastAsia="SimSun"/>
          <w:lang w:eastAsia="zh-CN"/>
        </w:rPr>
        <w:t>-</w:t>
      </w:r>
      <w:r>
        <w:rPr>
          <w:rFonts w:eastAsia="SimSun"/>
          <w:lang w:eastAsia="zh-CN"/>
        </w:rPr>
        <w:tab/>
        <w:t>Data Keys defined in Table 5.2.12.2.1-1</w:t>
      </w:r>
    </w:p>
    <w:p w:rsidR="00D525AE" w:rsidRDefault="00D525AE" w:rsidP="00D525AE">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rsidR="00D525AE" w:rsidRDefault="00D525AE" w:rsidP="00D525AE">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rsidR="00D525AE" w:rsidRDefault="00D525AE" w:rsidP="00D525AE">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rsidR="00D525AE" w:rsidRDefault="00D525AE" w:rsidP="00D525AE">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rsidR="00D525AE" w:rsidRDefault="00D525AE" w:rsidP="00D525AE">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rsidR="00D525AE" w:rsidRDefault="00D525AE" w:rsidP="00D525AE">
      <w:pPr>
        <w:pStyle w:val="TH"/>
        <w:rPr>
          <w:rFonts w:eastAsia="SimSun"/>
          <w:lang w:eastAsia="zh-CN"/>
        </w:rPr>
      </w:pPr>
      <w:r>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525AE" w:rsidRPr="00A02ABB" w:rsidTr="00FB7AF5">
        <w:tc>
          <w:tcPr>
            <w:tcW w:w="1984" w:type="dxa"/>
            <w:tcBorders>
              <w:bottom w:val="single" w:sz="4" w:space="0" w:color="auto"/>
            </w:tcBorders>
          </w:tcPr>
          <w:p w:rsidR="00D525AE" w:rsidRPr="00A02ABB" w:rsidRDefault="00D525AE" w:rsidP="00FB7AF5">
            <w:pPr>
              <w:pStyle w:val="TAH"/>
              <w:rPr>
                <w:rFonts w:eastAsia="SimSun"/>
                <w:lang w:eastAsia="zh-CN"/>
              </w:rPr>
            </w:pPr>
            <w:r w:rsidRPr="00A02ABB">
              <w:rPr>
                <w:rFonts w:eastAsia="Malgun Gothic"/>
              </w:rPr>
              <w:t>Data Set</w:t>
            </w:r>
          </w:p>
        </w:tc>
        <w:tc>
          <w:tcPr>
            <w:tcW w:w="3119" w:type="dxa"/>
          </w:tcPr>
          <w:p w:rsidR="00D525AE" w:rsidRPr="00A02ABB" w:rsidRDefault="00D525AE" w:rsidP="00FB7AF5">
            <w:pPr>
              <w:pStyle w:val="TAH"/>
              <w:rPr>
                <w:rFonts w:eastAsia="SimSun"/>
                <w:lang w:eastAsia="zh-CN"/>
              </w:rPr>
            </w:pPr>
            <w:r w:rsidRPr="00A02ABB">
              <w:rPr>
                <w:rFonts w:eastAsia="Malgun Gothic"/>
              </w:rPr>
              <w:t>Data Subset</w:t>
            </w:r>
          </w:p>
        </w:tc>
        <w:tc>
          <w:tcPr>
            <w:tcW w:w="1984" w:type="dxa"/>
          </w:tcPr>
          <w:p w:rsidR="00D525AE" w:rsidRPr="00A02ABB" w:rsidRDefault="00D525AE" w:rsidP="00FB7AF5">
            <w:pPr>
              <w:pStyle w:val="TAH"/>
              <w:rPr>
                <w:rFonts w:eastAsia="SimSun"/>
                <w:lang w:eastAsia="zh-CN"/>
              </w:rPr>
            </w:pPr>
            <w:r w:rsidRPr="00A02ABB">
              <w:rPr>
                <w:rFonts w:eastAsia="Malgun Gothic"/>
              </w:rPr>
              <w:t>Data Key</w:t>
            </w:r>
          </w:p>
        </w:tc>
        <w:tc>
          <w:tcPr>
            <w:tcW w:w="1843" w:type="dxa"/>
          </w:tcPr>
          <w:p w:rsidR="00D525AE" w:rsidRPr="00A02ABB" w:rsidRDefault="00D525AE" w:rsidP="00FB7AF5">
            <w:pPr>
              <w:pStyle w:val="TAH"/>
              <w:rPr>
                <w:rFonts w:eastAsia="SimSun"/>
                <w:lang w:eastAsia="zh-CN"/>
              </w:rPr>
            </w:pPr>
            <w:r w:rsidRPr="00A02ABB">
              <w:rPr>
                <w:rFonts w:eastAsia="Malgun Gothic"/>
              </w:rPr>
              <w:t>Data Sub Key</w:t>
            </w:r>
          </w:p>
        </w:tc>
      </w:tr>
      <w:tr w:rsidR="00D525AE" w:rsidRPr="00A02ABB" w:rsidTr="00FB7AF5">
        <w:tc>
          <w:tcPr>
            <w:tcW w:w="1984" w:type="dxa"/>
            <w:tcBorders>
              <w:bottom w:val="nil"/>
            </w:tcBorders>
          </w:tcPr>
          <w:p w:rsidR="00D525AE" w:rsidRPr="00A02ABB" w:rsidRDefault="00D525AE" w:rsidP="00FB7AF5">
            <w:pPr>
              <w:pStyle w:val="TAL"/>
              <w:rPr>
                <w:rFonts w:eastAsia="SimSun"/>
                <w:lang w:eastAsia="zh-CN"/>
              </w:rPr>
            </w:pPr>
          </w:p>
        </w:tc>
        <w:tc>
          <w:tcPr>
            <w:tcW w:w="3119" w:type="dxa"/>
          </w:tcPr>
          <w:p w:rsidR="00D525AE" w:rsidRPr="00A02ABB" w:rsidRDefault="00D525AE" w:rsidP="00FB7AF5">
            <w:pPr>
              <w:pStyle w:val="TAL"/>
              <w:rPr>
                <w:rFonts w:eastAsia="SimSun"/>
                <w:lang w:eastAsia="zh-CN"/>
              </w:rPr>
            </w:pPr>
            <w:r w:rsidRPr="00F07E4E">
              <w:t>Access and Mobility Subscription data</w:t>
            </w:r>
          </w:p>
        </w:tc>
        <w:tc>
          <w:tcPr>
            <w:tcW w:w="1984" w:type="dxa"/>
          </w:tcPr>
          <w:p w:rsidR="00D525AE" w:rsidRPr="00A02ABB" w:rsidRDefault="00D525AE" w:rsidP="00FB7AF5">
            <w:pPr>
              <w:pStyle w:val="TAL"/>
              <w:rPr>
                <w:rFonts w:eastAsia="SimSun"/>
                <w:lang w:eastAsia="zh-CN"/>
              </w:rPr>
            </w:pPr>
            <w:r w:rsidRPr="00A02ABB">
              <w:rPr>
                <w:rFonts w:eastAsia="Malgun Gothic"/>
              </w:rPr>
              <w:t>SUPI</w:t>
            </w:r>
          </w:p>
        </w:tc>
        <w:tc>
          <w:tcPr>
            <w:tcW w:w="1843" w:type="dxa"/>
          </w:tcPr>
          <w:p w:rsidR="00D525AE" w:rsidRPr="00A02ABB" w:rsidRDefault="00D525AE" w:rsidP="00FB7AF5">
            <w:pPr>
              <w:pStyle w:val="TAL"/>
              <w:rPr>
                <w:rFonts w:eastAsia="SimSun"/>
                <w:lang w:eastAsia="zh-CN"/>
              </w:rPr>
            </w:pPr>
            <w:r w:rsidRPr="00A02ABB">
              <w:rPr>
                <w:rFonts w:eastAsia="Malgun Gothic"/>
              </w:rPr>
              <w:t>-</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single" w:sz="4" w:space="0" w:color="auto"/>
            </w:tcBorders>
            <w:vAlign w:val="center"/>
          </w:tcPr>
          <w:p w:rsidR="00D525AE" w:rsidRPr="00F07E4E" w:rsidRDefault="00D525AE" w:rsidP="00FB7AF5">
            <w:pPr>
              <w:pStyle w:val="TAL"/>
            </w:pPr>
            <w:r w:rsidRPr="00F07E4E">
              <w:t xml:space="preserve">SMF Selection Subscription data </w:t>
            </w:r>
          </w:p>
        </w:tc>
        <w:tc>
          <w:tcPr>
            <w:tcW w:w="1984" w:type="dxa"/>
            <w:tcBorders>
              <w:bottom w:val="single" w:sz="4" w:space="0" w:color="auto"/>
            </w:tcBorders>
          </w:tcPr>
          <w:p w:rsidR="00D525AE" w:rsidRPr="00A02ABB" w:rsidRDefault="00D525AE" w:rsidP="00FB7AF5">
            <w:pPr>
              <w:pStyle w:val="TAL"/>
              <w:rPr>
                <w:rFonts w:eastAsia="Malgun Gothic"/>
              </w:rPr>
            </w:pPr>
            <w:r w:rsidRPr="00A02ABB">
              <w:rPr>
                <w:rFonts w:eastAsia="Malgun Gothic"/>
              </w:rPr>
              <w:t>SUPI</w:t>
            </w:r>
          </w:p>
        </w:tc>
        <w:tc>
          <w:tcPr>
            <w:tcW w:w="1843" w:type="dxa"/>
          </w:tcPr>
          <w:p w:rsidR="00D525AE" w:rsidRPr="00A02ABB" w:rsidRDefault="00D525AE" w:rsidP="00FB7AF5">
            <w:pPr>
              <w:pStyle w:val="TAL"/>
              <w:rPr>
                <w:rFonts w:eastAsia="Malgun Gothic"/>
              </w:rPr>
            </w:pPr>
            <w:r w:rsidRPr="00A02ABB">
              <w:rPr>
                <w:rFonts w:eastAsia="Malgun Gothic"/>
              </w:rPr>
              <w:t>-</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vAlign w:val="center"/>
          </w:tcPr>
          <w:p w:rsidR="00D525AE" w:rsidRPr="00F07E4E" w:rsidRDefault="00D525AE" w:rsidP="00FB7AF5">
            <w:pPr>
              <w:pStyle w:val="TAL"/>
            </w:pPr>
            <w:r w:rsidRPr="00F07E4E">
              <w:rPr>
                <w:rFonts w:hint="eastAsia"/>
              </w:rPr>
              <w:t>UE context in SMF data</w:t>
            </w:r>
          </w:p>
        </w:tc>
        <w:tc>
          <w:tcPr>
            <w:tcW w:w="1984" w:type="dxa"/>
            <w:tcBorders>
              <w:bottom w:val="nil"/>
            </w:tcBorders>
          </w:tcPr>
          <w:p w:rsidR="00D525AE" w:rsidRPr="00A02ABB" w:rsidRDefault="00D525AE" w:rsidP="00FB7AF5">
            <w:pPr>
              <w:pStyle w:val="TAL"/>
              <w:rPr>
                <w:rFonts w:eastAsia="Malgun Gothic"/>
              </w:rPr>
            </w:pPr>
            <w:r w:rsidRPr="00A02ABB">
              <w:rPr>
                <w:rFonts w:eastAsia="Malgun Gothic"/>
              </w:rPr>
              <w:t>SUPI</w:t>
            </w:r>
          </w:p>
        </w:tc>
        <w:tc>
          <w:tcPr>
            <w:tcW w:w="1843" w:type="dxa"/>
          </w:tcPr>
          <w:p w:rsidR="00D525AE" w:rsidRPr="00A02ABB" w:rsidRDefault="00D525AE" w:rsidP="00FB7AF5">
            <w:pPr>
              <w:pStyle w:val="TAL"/>
              <w:rPr>
                <w:rFonts w:eastAsia="Malgun Gothic"/>
              </w:rPr>
            </w:pPr>
            <w:r>
              <w:rPr>
                <w:rFonts w:eastAsia="Malgun Gothic"/>
              </w:rPr>
              <w:t>PDU Session ID or DNN</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r w:rsidRPr="00A02ABB">
              <w:rPr>
                <w:rFonts w:eastAsia="SimSun"/>
                <w:lang w:eastAsia="zh-CN"/>
              </w:rPr>
              <w:t>Subscription Data (see clause 5.2.3.3.1)</w:t>
            </w:r>
          </w:p>
        </w:tc>
        <w:tc>
          <w:tcPr>
            <w:tcW w:w="3119" w:type="dxa"/>
          </w:tcPr>
          <w:p w:rsidR="00D525AE" w:rsidRPr="00F07E4E" w:rsidRDefault="00D525AE" w:rsidP="00FB7AF5">
            <w:pPr>
              <w:pStyle w:val="TAL"/>
            </w:pPr>
            <w:r w:rsidRPr="00F07E4E">
              <w:t xml:space="preserve">SMS Management Subscription data </w:t>
            </w:r>
          </w:p>
        </w:tc>
        <w:tc>
          <w:tcPr>
            <w:tcW w:w="1984" w:type="dxa"/>
          </w:tcPr>
          <w:p w:rsidR="00D525AE" w:rsidRPr="00A02ABB" w:rsidRDefault="00D525AE" w:rsidP="00FB7AF5">
            <w:pPr>
              <w:pStyle w:val="TAL"/>
              <w:rPr>
                <w:rFonts w:eastAsia="Malgun Gothic"/>
              </w:rPr>
            </w:pPr>
            <w:r w:rsidRPr="00A02ABB">
              <w:rPr>
                <w:rFonts w:eastAsia="Malgun Gothic"/>
              </w:rPr>
              <w:t>SUPI</w:t>
            </w:r>
          </w:p>
        </w:tc>
        <w:tc>
          <w:tcPr>
            <w:tcW w:w="1843" w:type="dxa"/>
          </w:tcPr>
          <w:p w:rsidR="00D525AE" w:rsidRPr="00A02ABB" w:rsidRDefault="00D525AE" w:rsidP="00FB7AF5">
            <w:pPr>
              <w:pStyle w:val="TAL"/>
              <w:rPr>
                <w:rFonts w:eastAsia="Malgun Gothic"/>
              </w:rPr>
            </w:pPr>
            <w:r w:rsidRPr="00A02ABB">
              <w:rPr>
                <w:rFonts w:eastAsia="Malgun Gothic"/>
              </w:rPr>
              <w:t>-</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single" w:sz="4" w:space="0" w:color="auto"/>
            </w:tcBorders>
            <w:vAlign w:val="center"/>
          </w:tcPr>
          <w:p w:rsidR="00D525AE" w:rsidRPr="00F07E4E" w:rsidRDefault="00D525AE" w:rsidP="00FB7AF5">
            <w:pPr>
              <w:pStyle w:val="TAL"/>
            </w:pPr>
            <w:r w:rsidRPr="00F07E4E">
              <w:rPr>
                <w:rFonts w:hint="eastAsia"/>
              </w:rPr>
              <w:t>SMS Subscription data</w:t>
            </w:r>
          </w:p>
        </w:tc>
        <w:tc>
          <w:tcPr>
            <w:tcW w:w="1984" w:type="dxa"/>
            <w:tcBorders>
              <w:bottom w:val="single" w:sz="4" w:space="0" w:color="auto"/>
            </w:tcBorders>
          </w:tcPr>
          <w:p w:rsidR="00D525AE" w:rsidRPr="00A02ABB" w:rsidRDefault="00D525AE" w:rsidP="00FB7AF5">
            <w:pPr>
              <w:pStyle w:val="TAL"/>
              <w:rPr>
                <w:rFonts w:eastAsia="Malgun Gothic"/>
              </w:rPr>
            </w:pPr>
            <w:r w:rsidRPr="00A02ABB">
              <w:rPr>
                <w:rFonts w:eastAsia="Malgun Gothic"/>
              </w:rPr>
              <w:t>SUPI</w:t>
            </w:r>
          </w:p>
        </w:tc>
        <w:tc>
          <w:tcPr>
            <w:tcW w:w="1843" w:type="dxa"/>
          </w:tcPr>
          <w:p w:rsidR="00D525AE" w:rsidRPr="00A02ABB" w:rsidRDefault="00D525AE" w:rsidP="00FB7AF5">
            <w:pPr>
              <w:pStyle w:val="TAL"/>
              <w:rPr>
                <w:rFonts w:eastAsia="Malgun Gothic"/>
              </w:rPr>
            </w:pP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vAlign w:val="center"/>
          </w:tcPr>
          <w:p w:rsidR="00D525AE" w:rsidRPr="00F07E4E" w:rsidRDefault="00D525AE" w:rsidP="00FB7AF5">
            <w:pPr>
              <w:pStyle w:val="TAL"/>
            </w:pPr>
            <w:r w:rsidRPr="00F07E4E">
              <w:t>Session Management Subscription data</w:t>
            </w:r>
          </w:p>
        </w:tc>
        <w:tc>
          <w:tcPr>
            <w:tcW w:w="1984" w:type="dxa"/>
            <w:tcBorders>
              <w:bottom w:val="nil"/>
            </w:tcBorders>
          </w:tcPr>
          <w:p w:rsidR="00D525AE" w:rsidRPr="00A02ABB" w:rsidRDefault="00D525AE" w:rsidP="00FB7AF5">
            <w:pPr>
              <w:pStyle w:val="TAL"/>
              <w:rPr>
                <w:rFonts w:eastAsia="Malgun Gothic"/>
              </w:rPr>
            </w:pPr>
            <w:r w:rsidRPr="00A02ABB">
              <w:rPr>
                <w:rFonts w:eastAsia="Malgun Gothic"/>
              </w:rPr>
              <w:t>SUPI</w:t>
            </w:r>
          </w:p>
        </w:tc>
        <w:tc>
          <w:tcPr>
            <w:tcW w:w="1843" w:type="dxa"/>
          </w:tcPr>
          <w:p w:rsidR="00D525AE" w:rsidRPr="00CE38B7" w:rsidRDefault="00D525AE" w:rsidP="00FB7AF5">
            <w:pPr>
              <w:pStyle w:val="TAL"/>
              <w:rPr>
                <w:rFonts w:eastAsia="Malgun Gothic"/>
              </w:rPr>
            </w:pPr>
            <w:r w:rsidRPr="00A02ABB">
              <w:rPr>
                <w:rFonts w:eastAsia="Malgun Gothic"/>
              </w:rPr>
              <w:t>S-NSSAI</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nil"/>
            </w:tcBorders>
            <w:vAlign w:val="center"/>
          </w:tcPr>
          <w:p w:rsidR="00D525AE" w:rsidRPr="00F07E4E" w:rsidRDefault="00D525AE" w:rsidP="00FB7AF5">
            <w:pPr>
              <w:pStyle w:val="TAL"/>
            </w:pPr>
          </w:p>
        </w:tc>
        <w:tc>
          <w:tcPr>
            <w:tcW w:w="1984" w:type="dxa"/>
            <w:tcBorders>
              <w:top w:val="nil"/>
            </w:tcBorders>
          </w:tcPr>
          <w:p w:rsidR="00D525AE" w:rsidRPr="00A02ABB" w:rsidRDefault="00D525AE" w:rsidP="00FB7AF5">
            <w:pPr>
              <w:pStyle w:val="TAL"/>
              <w:rPr>
                <w:rFonts w:eastAsia="Malgun Gothic"/>
              </w:rPr>
            </w:pPr>
          </w:p>
        </w:tc>
        <w:tc>
          <w:tcPr>
            <w:tcW w:w="1843" w:type="dxa"/>
          </w:tcPr>
          <w:p w:rsidR="00D525AE" w:rsidRPr="00A02ABB" w:rsidRDefault="00D525AE" w:rsidP="00FB7AF5">
            <w:pPr>
              <w:pStyle w:val="TAL"/>
              <w:rPr>
                <w:rFonts w:eastAsia="Malgun Gothic"/>
              </w:rPr>
            </w:pPr>
            <w:r w:rsidRPr="00A02ABB">
              <w:rPr>
                <w:rFonts w:eastAsia="Malgun Gothic"/>
              </w:rPr>
              <w:t>DNN</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single" w:sz="4" w:space="0" w:color="auto"/>
            </w:tcBorders>
            <w:vAlign w:val="center"/>
          </w:tcPr>
          <w:p w:rsidR="00D525AE" w:rsidRPr="00F07E4E" w:rsidRDefault="00D525AE" w:rsidP="00FB7AF5">
            <w:pPr>
              <w:pStyle w:val="TAL"/>
            </w:pPr>
            <w:r w:rsidRPr="00F07E4E">
              <w:t>Slice Selection Subscription data</w:t>
            </w:r>
          </w:p>
        </w:tc>
        <w:tc>
          <w:tcPr>
            <w:tcW w:w="1984" w:type="dxa"/>
            <w:tcBorders>
              <w:bottom w:val="single" w:sz="4" w:space="0" w:color="auto"/>
            </w:tcBorders>
          </w:tcPr>
          <w:p w:rsidR="00D525AE" w:rsidRPr="00A02ABB" w:rsidRDefault="00D525AE" w:rsidP="00FB7AF5">
            <w:pPr>
              <w:pStyle w:val="TAL"/>
              <w:rPr>
                <w:rFonts w:eastAsia="Malgun Gothic"/>
              </w:rPr>
            </w:pPr>
            <w:r w:rsidRPr="00A02ABB">
              <w:rPr>
                <w:rFonts w:eastAsia="Malgun Gothic"/>
              </w:rPr>
              <w:t>SUPI</w:t>
            </w:r>
          </w:p>
        </w:tc>
        <w:tc>
          <w:tcPr>
            <w:tcW w:w="1843" w:type="dxa"/>
            <w:tcBorders>
              <w:bottom w:val="single" w:sz="4" w:space="0" w:color="auto"/>
            </w:tcBorders>
          </w:tcPr>
          <w:p w:rsidR="00D525AE" w:rsidRPr="00A02ABB" w:rsidRDefault="00D525AE" w:rsidP="00FB7AF5">
            <w:pPr>
              <w:pStyle w:val="TAL"/>
              <w:rPr>
                <w:rFonts w:eastAsia="Malgun Gothic"/>
              </w:rPr>
            </w:pPr>
            <w:r w:rsidRPr="00A02ABB">
              <w:rPr>
                <w:rFonts w:eastAsia="Malgun Gothic"/>
              </w:rPr>
              <w:t>-</w:t>
            </w:r>
          </w:p>
        </w:tc>
      </w:tr>
      <w:tr w:rsidR="00D525AE" w:rsidRPr="00A02ABB" w:rsidTr="00FB7AF5">
        <w:tc>
          <w:tcPr>
            <w:tcW w:w="1984" w:type="dxa"/>
            <w:tcBorders>
              <w:top w:val="nil"/>
              <w:bottom w:val="single" w:sz="4" w:space="0" w:color="auto"/>
            </w:tcBorders>
          </w:tcPr>
          <w:p w:rsidR="00D525AE" w:rsidRPr="00A02ABB" w:rsidRDefault="00D525AE" w:rsidP="00FB7AF5">
            <w:pPr>
              <w:pStyle w:val="TAL"/>
              <w:rPr>
                <w:rFonts w:eastAsia="SimSun"/>
                <w:lang w:eastAsia="zh-CN"/>
              </w:rPr>
            </w:pPr>
          </w:p>
        </w:tc>
        <w:tc>
          <w:tcPr>
            <w:tcW w:w="3119" w:type="dxa"/>
            <w:tcBorders>
              <w:bottom w:val="single" w:sz="4" w:space="0" w:color="auto"/>
            </w:tcBorders>
            <w:vAlign w:val="center"/>
          </w:tcPr>
          <w:p w:rsidR="00D525AE" w:rsidRPr="00F07E4E" w:rsidRDefault="00D525AE" w:rsidP="00FB7AF5">
            <w:pPr>
              <w:pStyle w:val="TAL"/>
            </w:pPr>
            <w:r>
              <w:t>Group Data</w:t>
            </w:r>
          </w:p>
        </w:tc>
        <w:tc>
          <w:tcPr>
            <w:tcW w:w="1984" w:type="dxa"/>
            <w:tcBorders>
              <w:bottom w:val="single" w:sz="4" w:space="0" w:color="auto"/>
            </w:tcBorders>
          </w:tcPr>
          <w:p w:rsidR="00D525AE" w:rsidRDefault="00D525AE" w:rsidP="00FB7AF5">
            <w:pPr>
              <w:pStyle w:val="TAL"/>
              <w:rPr>
                <w:rFonts w:eastAsia="Malgun Gothic"/>
              </w:rPr>
            </w:pPr>
            <w:r>
              <w:rPr>
                <w:rFonts w:eastAsia="Malgun Gothic"/>
              </w:rPr>
              <w:t>Internal Group Identifier or</w:t>
            </w:r>
          </w:p>
          <w:p w:rsidR="00D525AE" w:rsidRPr="00A02ABB" w:rsidRDefault="00D525AE" w:rsidP="00FB7AF5">
            <w:pPr>
              <w:pStyle w:val="TAL"/>
              <w:rPr>
                <w:rFonts w:eastAsia="Malgun Gothic"/>
              </w:rPr>
            </w:pPr>
            <w:r>
              <w:rPr>
                <w:rFonts w:eastAsia="Malgun Gothic"/>
              </w:rPr>
              <w:t>External Group Identifier</w:t>
            </w:r>
          </w:p>
        </w:tc>
        <w:tc>
          <w:tcPr>
            <w:tcW w:w="1843" w:type="dxa"/>
            <w:tcBorders>
              <w:bottom w:val="single" w:sz="4" w:space="0" w:color="auto"/>
            </w:tcBorders>
          </w:tcPr>
          <w:p w:rsidR="00D525AE" w:rsidRPr="00A02ABB" w:rsidRDefault="00D525AE" w:rsidP="00FB7AF5">
            <w:pPr>
              <w:pStyle w:val="TAL"/>
              <w:rPr>
                <w:rFonts w:eastAsia="Malgun Gothic"/>
              </w:rPr>
            </w:pPr>
            <w:r>
              <w:rPr>
                <w:rFonts w:eastAsia="Malgun Gothic"/>
              </w:rPr>
              <w:t>-</w:t>
            </w:r>
          </w:p>
        </w:tc>
      </w:tr>
      <w:tr w:rsidR="00D525AE" w:rsidRPr="00A02ABB" w:rsidTr="00FB7AF5">
        <w:trPr>
          <w:cantSplit/>
        </w:trPr>
        <w:tc>
          <w:tcPr>
            <w:tcW w:w="1984" w:type="dxa"/>
            <w:tcBorders>
              <w:top w:val="single" w:sz="4" w:space="0" w:color="auto"/>
              <w:bottom w:val="nil"/>
            </w:tcBorders>
          </w:tcPr>
          <w:p w:rsidR="00D525AE" w:rsidRPr="00A02ABB" w:rsidRDefault="00D525AE" w:rsidP="00FB7AF5">
            <w:pPr>
              <w:pStyle w:val="TAL"/>
              <w:rPr>
                <w:rFonts w:eastAsia="SimSun"/>
                <w:lang w:eastAsia="zh-CN"/>
              </w:rPr>
            </w:pPr>
            <w:r>
              <w:rPr>
                <w:rFonts w:eastAsia="SimSun"/>
                <w:lang w:eastAsia="zh-CN"/>
              </w:rPr>
              <w:t>Application data</w:t>
            </w:r>
          </w:p>
        </w:tc>
        <w:tc>
          <w:tcPr>
            <w:tcW w:w="3119" w:type="dxa"/>
            <w:tcBorders>
              <w:bottom w:val="single" w:sz="4" w:space="0" w:color="auto"/>
            </w:tcBorders>
          </w:tcPr>
          <w:p w:rsidR="00D525AE" w:rsidRPr="00F07E4E" w:rsidRDefault="00D525AE" w:rsidP="00FB7AF5">
            <w:pPr>
              <w:pStyle w:val="TAL"/>
            </w:pPr>
            <w:r>
              <w:t>Packet Flow Descriptions (PFDs)</w:t>
            </w:r>
          </w:p>
        </w:tc>
        <w:tc>
          <w:tcPr>
            <w:tcW w:w="1984" w:type="dxa"/>
            <w:tcBorders>
              <w:bottom w:val="single" w:sz="4" w:space="0" w:color="auto"/>
            </w:tcBorders>
          </w:tcPr>
          <w:p w:rsidR="00D525AE" w:rsidRPr="00A02ABB" w:rsidRDefault="00D525AE" w:rsidP="00FB7AF5">
            <w:pPr>
              <w:pStyle w:val="TAL"/>
              <w:rPr>
                <w:rFonts w:eastAsia="Malgun Gothic"/>
              </w:rPr>
            </w:pPr>
            <w:r>
              <w:rPr>
                <w:rFonts w:eastAsia="Malgun Gothic"/>
              </w:rPr>
              <w:t>Application ID</w:t>
            </w:r>
          </w:p>
        </w:tc>
        <w:tc>
          <w:tcPr>
            <w:tcW w:w="1843" w:type="dxa"/>
            <w:tcBorders>
              <w:bottom w:val="nil"/>
            </w:tcBorders>
          </w:tcPr>
          <w:p w:rsidR="00D525AE" w:rsidRPr="00A02ABB" w:rsidRDefault="00D525AE" w:rsidP="00FB7AF5">
            <w:pPr>
              <w:pStyle w:val="TAL"/>
              <w:rPr>
                <w:rFonts w:eastAsia="Malgun Gothic"/>
              </w:rPr>
            </w:pPr>
            <w:r>
              <w:rPr>
                <w:rFonts w:eastAsia="Malgun Gothic"/>
              </w:rPr>
              <w:t>-</w:t>
            </w:r>
          </w:p>
        </w:tc>
      </w:tr>
      <w:tr w:rsidR="00D525AE" w:rsidRPr="00A02ABB" w:rsidTr="00FB7AF5">
        <w:trPr>
          <w:cantSplit/>
        </w:trPr>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single" w:sz="4" w:space="0" w:color="auto"/>
              <w:bottom w:val="nil"/>
            </w:tcBorders>
          </w:tcPr>
          <w:p w:rsidR="00D525AE" w:rsidRPr="007F0EB1" w:rsidRDefault="00D525AE" w:rsidP="00FB7AF5">
            <w:pPr>
              <w:pStyle w:val="TAL"/>
            </w:pPr>
            <w:r>
              <w:t>AF traffic influence request information</w:t>
            </w:r>
          </w:p>
        </w:tc>
        <w:tc>
          <w:tcPr>
            <w:tcW w:w="1984" w:type="dxa"/>
            <w:tcBorders>
              <w:top w:val="single" w:sz="4" w:space="0" w:color="auto"/>
              <w:bottom w:val="single" w:sz="4" w:space="0" w:color="auto"/>
            </w:tcBorders>
          </w:tcPr>
          <w:p w:rsidR="00D525AE" w:rsidRPr="00A02ABB" w:rsidRDefault="00D525AE" w:rsidP="00FB7AF5">
            <w:pPr>
              <w:pStyle w:val="TAL"/>
              <w:rPr>
                <w:rFonts w:eastAsia="Malgun Gothic"/>
              </w:rPr>
            </w:pPr>
            <w:r>
              <w:rPr>
                <w:rFonts w:eastAsia="Malgun Gothic"/>
              </w:rPr>
              <w:t>AF transaction internal ID</w:t>
            </w:r>
          </w:p>
        </w:tc>
        <w:tc>
          <w:tcPr>
            <w:tcW w:w="1843" w:type="dxa"/>
            <w:tcBorders>
              <w:top w:val="nil"/>
              <w:bottom w:val="nil"/>
            </w:tcBorders>
          </w:tcPr>
          <w:p w:rsidR="00D525AE" w:rsidRPr="00A02ABB" w:rsidRDefault="00D525AE" w:rsidP="00FB7AF5">
            <w:pPr>
              <w:pStyle w:val="TAL"/>
              <w:rPr>
                <w:rFonts w:eastAsia="Malgun Gothic"/>
              </w:rPr>
            </w:pPr>
          </w:p>
        </w:tc>
      </w:tr>
      <w:tr w:rsidR="00D525AE" w:rsidRPr="00A02ABB" w:rsidTr="00FB7AF5">
        <w:trPr>
          <w:cantSplit/>
        </w:trPr>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nil"/>
              <w:bottom w:val="single" w:sz="4" w:space="0" w:color="auto"/>
            </w:tcBorders>
          </w:tcPr>
          <w:p w:rsidR="00D525AE" w:rsidRPr="007F0EB1" w:rsidRDefault="00D525AE" w:rsidP="00FB7AF5">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rsidR="00D525AE" w:rsidRDefault="00D525AE" w:rsidP="00FB7AF5">
            <w:pPr>
              <w:pStyle w:val="TAL"/>
              <w:rPr>
                <w:rFonts w:eastAsia="Malgun Gothic"/>
              </w:rPr>
            </w:pPr>
            <w:r>
              <w:rPr>
                <w:rFonts w:eastAsia="Malgun Gothic"/>
              </w:rPr>
              <w:t>S-NSSAI and DNN</w:t>
            </w:r>
          </w:p>
          <w:p w:rsidR="00D525AE" w:rsidRDefault="00D525AE" w:rsidP="00FB7AF5">
            <w:pPr>
              <w:pStyle w:val="TAL"/>
              <w:rPr>
                <w:rFonts w:eastAsia="Malgun Gothic"/>
              </w:rPr>
            </w:pPr>
            <w:r>
              <w:rPr>
                <w:rFonts w:eastAsia="Malgun Gothic"/>
              </w:rPr>
              <w:t>and/or</w:t>
            </w:r>
          </w:p>
          <w:p w:rsidR="00D525AE" w:rsidRPr="007F0EB1" w:rsidRDefault="00D525AE" w:rsidP="00FB7AF5">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D525AE" w:rsidRPr="00A02ABB" w:rsidRDefault="00D525AE" w:rsidP="00FB7AF5">
            <w:pPr>
              <w:pStyle w:val="TAL"/>
              <w:rPr>
                <w:rFonts w:eastAsia="Malgun Gothic"/>
              </w:rPr>
            </w:pPr>
          </w:p>
        </w:tc>
      </w:tr>
      <w:tr w:rsidR="00D525AE" w:rsidRPr="00A02ABB" w:rsidTr="00FB7AF5">
        <w:trPr>
          <w:cantSplit/>
        </w:trPr>
        <w:tc>
          <w:tcPr>
            <w:tcW w:w="1984" w:type="dxa"/>
            <w:tcBorders>
              <w:top w:val="nil"/>
              <w:bottom w:val="single" w:sz="4" w:space="0" w:color="auto"/>
            </w:tcBorders>
          </w:tcPr>
          <w:p w:rsidR="00D525AE" w:rsidRPr="00A02ABB" w:rsidRDefault="00D525AE" w:rsidP="00FB7AF5">
            <w:pPr>
              <w:pStyle w:val="TAL"/>
              <w:rPr>
                <w:rFonts w:eastAsia="SimSun"/>
                <w:lang w:eastAsia="zh-CN"/>
              </w:rPr>
            </w:pPr>
          </w:p>
        </w:tc>
        <w:tc>
          <w:tcPr>
            <w:tcW w:w="3119" w:type="dxa"/>
            <w:tcBorders>
              <w:top w:val="nil"/>
              <w:bottom w:val="single" w:sz="4" w:space="0" w:color="auto"/>
            </w:tcBorders>
          </w:tcPr>
          <w:p w:rsidR="00D525AE" w:rsidRPr="007F0EB1" w:rsidRDefault="00D525AE" w:rsidP="00FB7AF5">
            <w:pPr>
              <w:pStyle w:val="TAL"/>
              <w:rPr>
                <w:rFonts w:eastAsia="Malgun Gothic"/>
              </w:rPr>
            </w:pPr>
            <w:r>
              <w:rPr>
                <w:rFonts w:eastAsia="Malgun Gothic"/>
              </w:rPr>
              <w:t>Background Data Transfer</w:t>
            </w:r>
          </w:p>
        </w:tc>
        <w:tc>
          <w:tcPr>
            <w:tcW w:w="1984" w:type="dxa"/>
            <w:tcBorders>
              <w:top w:val="single" w:sz="4" w:space="0" w:color="auto"/>
              <w:bottom w:val="single" w:sz="4" w:space="0" w:color="auto"/>
            </w:tcBorders>
          </w:tcPr>
          <w:p w:rsidR="00D525AE" w:rsidRPr="007F0EB1" w:rsidRDefault="00D525AE" w:rsidP="00FB7AF5">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D525AE" w:rsidRPr="00A02ABB" w:rsidRDefault="00D525AE" w:rsidP="00FB7AF5">
            <w:pPr>
              <w:pStyle w:val="TAL"/>
              <w:rPr>
                <w:rFonts w:eastAsia="Malgun Gothic"/>
              </w:rPr>
            </w:pPr>
          </w:p>
        </w:tc>
      </w:tr>
      <w:tr w:rsidR="00D525AE" w:rsidRPr="00A02ABB" w:rsidTr="00FB7AF5">
        <w:tc>
          <w:tcPr>
            <w:tcW w:w="1984" w:type="dxa"/>
            <w:tcBorders>
              <w:bottom w:val="nil"/>
            </w:tcBorders>
          </w:tcPr>
          <w:p w:rsidR="00D525AE" w:rsidRPr="00A02ABB" w:rsidRDefault="00D525AE" w:rsidP="00FB7AF5">
            <w:pPr>
              <w:pStyle w:val="TAL"/>
              <w:rPr>
                <w:rFonts w:eastAsia="SimSun"/>
                <w:lang w:eastAsia="zh-CN"/>
              </w:rPr>
            </w:pPr>
            <w:r>
              <w:rPr>
                <w:rFonts w:eastAsia="SimSun"/>
                <w:lang w:eastAsia="zh-CN"/>
              </w:rPr>
              <w:t>Policy Data</w:t>
            </w:r>
          </w:p>
        </w:tc>
        <w:tc>
          <w:tcPr>
            <w:tcW w:w="3119" w:type="dxa"/>
          </w:tcPr>
          <w:p w:rsidR="00D525AE" w:rsidRDefault="00D525AE" w:rsidP="00FB7AF5">
            <w:pPr>
              <w:pStyle w:val="TAL"/>
              <w:rPr>
                <w:rFonts w:eastAsia="SimSun"/>
                <w:lang w:eastAsia="zh-CN"/>
              </w:rPr>
            </w:pPr>
            <w:r>
              <w:rPr>
                <w:rFonts w:eastAsia="SimSun"/>
                <w:lang w:eastAsia="zh-CN"/>
              </w:rPr>
              <w:t>UE context policy control data</w:t>
            </w:r>
          </w:p>
          <w:p w:rsidR="00D525AE" w:rsidRPr="000D2D93" w:rsidRDefault="00D525AE" w:rsidP="00FB7AF5">
            <w:pPr>
              <w:pStyle w:val="TAL"/>
              <w:rPr>
                <w:rFonts w:eastAsia="SimSun"/>
                <w:lang w:eastAsia="zh-CN"/>
              </w:rPr>
            </w:pPr>
            <w:r>
              <w:rPr>
                <w:rFonts w:eastAsia="SimSun"/>
                <w:lang w:eastAsia="zh-CN"/>
              </w:rPr>
              <w:t>(See clause 6.2.1.3 in TS 23.503 [20])</w:t>
            </w:r>
          </w:p>
        </w:tc>
        <w:tc>
          <w:tcPr>
            <w:tcW w:w="1984" w:type="dxa"/>
          </w:tcPr>
          <w:p w:rsidR="00D525AE" w:rsidRPr="00A02ABB" w:rsidRDefault="00D525AE" w:rsidP="00FB7AF5">
            <w:pPr>
              <w:pStyle w:val="TAL"/>
              <w:rPr>
                <w:rFonts w:eastAsia="SimSun"/>
                <w:lang w:eastAsia="zh-CN"/>
              </w:rPr>
            </w:pPr>
            <w:r>
              <w:rPr>
                <w:rFonts w:eastAsia="SimSun"/>
                <w:lang w:eastAsia="zh-CN"/>
              </w:rPr>
              <w:t>SUPI</w:t>
            </w:r>
          </w:p>
        </w:tc>
        <w:tc>
          <w:tcPr>
            <w:tcW w:w="1843" w:type="dxa"/>
          </w:tcPr>
          <w:p w:rsidR="00D525AE" w:rsidRPr="00A02ABB" w:rsidRDefault="00D525AE" w:rsidP="00FB7AF5">
            <w:pPr>
              <w:pStyle w:val="TAL"/>
              <w:rPr>
                <w:rFonts w:eastAsia="SimSun"/>
                <w:lang w:eastAsia="zh-CN"/>
              </w:rPr>
            </w:pP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vAlign w:val="center"/>
          </w:tcPr>
          <w:p w:rsidR="00D525AE" w:rsidRPr="000D2D93" w:rsidRDefault="00D525AE" w:rsidP="00FB7AF5">
            <w:pPr>
              <w:pStyle w:val="TAL"/>
            </w:pPr>
            <w:r>
              <w:t>PDU Session policy control data</w:t>
            </w:r>
          </w:p>
        </w:tc>
        <w:tc>
          <w:tcPr>
            <w:tcW w:w="1984" w:type="dxa"/>
            <w:tcBorders>
              <w:bottom w:val="nil"/>
            </w:tcBorders>
          </w:tcPr>
          <w:p w:rsidR="00D525AE" w:rsidRPr="00A02ABB" w:rsidRDefault="00D525AE" w:rsidP="00FB7AF5">
            <w:pPr>
              <w:pStyle w:val="TAL"/>
              <w:rPr>
                <w:rFonts w:eastAsia="Malgun Gothic"/>
              </w:rPr>
            </w:pPr>
            <w:r>
              <w:rPr>
                <w:rFonts w:eastAsia="SimSun"/>
                <w:lang w:eastAsia="zh-CN"/>
              </w:rPr>
              <w:t>SUPI</w:t>
            </w:r>
          </w:p>
        </w:tc>
        <w:tc>
          <w:tcPr>
            <w:tcW w:w="1843" w:type="dxa"/>
          </w:tcPr>
          <w:p w:rsidR="00D525AE" w:rsidRPr="00A02ABB" w:rsidRDefault="00D525AE" w:rsidP="00FB7AF5">
            <w:pPr>
              <w:pStyle w:val="TAL"/>
              <w:rPr>
                <w:rFonts w:eastAsia="Malgun Gothic"/>
              </w:rPr>
            </w:pPr>
            <w:r>
              <w:rPr>
                <w:rFonts w:eastAsia="Malgun Gothic"/>
              </w:rPr>
              <w:t>S-NSSAI</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nil"/>
            </w:tcBorders>
            <w:vAlign w:val="center"/>
          </w:tcPr>
          <w:p w:rsidR="00D525AE" w:rsidRPr="00F07E4E" w:rsidRDefault="00D525AE" w:rsidP="00FB7AF5">
            <w:pPr>
              <w:pStyle w:val="TAL"/>
            </w:pPr>
            <w:r>
              <w:t>(See clause 6.2.1.3 in TS 23.503 [20])</w:t>
            </w:r>
          </w:p>
        </w:tc>
        <w:tc>
          <w:tcPr>
            <w:tcW w:w="1984" w:type="dxa"/>
            <w:tcBorders>
              <w:top w:val="nil"/>
              <w:bottom w:val="single" w:sz="4" w:space="0" w:color="auto"/>
            </w:tcBorders>
          </w:tcPr>
          <w:p w:rsidR="00D525AE" w:rsidRPr="00A02ABB" w:rsidRDefault="00D525AE" w:rsidP="00FB7AF5">
            <w:pPr>
              <w:pStyle w:val="TAL"/>
              <w:rPr>
                <w:rFonts w:eastAsia="Malgun Gothic"/>
              </w:rPr>
            </w:pPr>
          </w:p>
        </w:tc>
        <w:tc>
          <w:tcPr>
            <w:tcW w:w="1843" w:type="dxa"/>
            <w:tcBorders>
              <w:bottom w:val="single" w:sz="4" w:space="0" w:color="auto"/>
            </w:tcBorders>
          </w:tcPr>
          <w:p w:rsidR="00D525AE" w:rsidRPr="00A02ABB" w:rsidRDefault="00D525AE" w:rsidP="00FB7AF5">
            <w:pPr>
              <w:pStyle w:val="TAL"/>
              <w:rPr>
                <w:rFonts w:eastAsia="Malgun Gothic"/>
              </w:rPr>
            </w:pPr>
            <w:r>
              <w:rPr>
                <w:rFonts w:eastAsia="Malgun Gothic"/>
              </w:rPr>
              <w:t>DNN</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tcPr>
          <w:p w:rsidR="00D525AE" w:rsidRDefault="00D525AE" w:rsidP="00FB7AF5">
            <w:pPr>
              <w:pStyle w:val="TAL"/>
            </w:pPr>
            <w:r>
              <w:t>Policy Set Entry data</w:t>
            </w:r>
          </w:p>
          <w:p w:rsidR="00D525AE" w:rsidRPr="000D2D93" w:rsidRDefault="00D525AE" w:rsidP="00FB7AF5">
            <w:pPr>
              <w:pStyle w:val="TAL"/>
            </w:pPr>
            <w:r>
              <w:t>(See clause 6.2.1.3 in TS 23.503 [20])</w:t>
            </w:r>
          </w:p>
        </w:tc>
        <w:tc>
          <w:tcPr>
            <w:tcW w:w="1984" w:type="dxa"/>
            <w:tcBorders>
              <w:bottom w:val="single" w:sz="4" w:space="0" w:color="auto"/>
            </w:tcBorders>
          </w:tcPr>
          <w:p w:rsidR="00D525AE" w:rsidRPr="005B475F" w:rsidRDefault="00D525AE" w:rsidP="00FB7AF5">
            <w:pPr>
              <w:pStyle w:val="TAL"/>
              <w:rPr>
                <w:rFonts w:eastAsia="Malgun Gothic"/>
              </w:rPr>
            </w:pPr>
            <w:r>
              <w:rPr>
                <w:rFonts w:eastAsia="SimSun"/>
                <w:lang w:eastAsia="zh-CN"/>
              </w:rPr>
              <w:t>SUPI (for the UDR in HPLMN)</w:t>
            </w:r>
          </w:p>
        </w:tc>
        <w:tc>
          <w:tcPr>
            <w:tcW w:w="1843" w:type="dxa"/>
            <w:tcBorders>
              <w:bottom w:val="nil"/>
            </w:tcBorders>
          </w:tcPr>
          <w:p w:rsidR="00D525AE" w:rsidRPr="00A02ABB" w:rsidRDefault="00D525AE" w:rsidP="00FB7AF5">
            <w:pPr>
              <w:pStyle w:val="TAL"/>
              <w:rPr>
                <w:rFonts w:eastAsia="Malgun Gothic"/>
              </w:rPr>
            </w:pP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nil"/>
              <w:bottom w:val="nil"/>
            </w:tcBorders>
            <w:vAlign w:val="center"/>
          </w:tcPr>
          <w:p w:rsidR="00D525AE" w:rsidRPr="00F07E4E" w:rsidRDefault="00D525AE" w:rsidP="00FB7AF5">
            <w:pPr>
              <w:pStyle w:val="TAL"/>
            </w:pPr>
          </w:p>
        </w:tc>
        <w:tc>
          <w:tcPr>
            <w:tcW w:w="1984" w:type="dxa"/>
            <w:tcBorders>
              <w:top w:val="single" w:sz="4" w:space="0" w:color="auto"/>
            </w:tcBorders>
          </w:tcPr>
          <w:p w:rsidR="00D525AE" w:rsidRPr="00A02ABB" w:rsidRDefault="00D525AE" w:rsidP="00FB7AF5">
            <w:pPr>
              <w:pStyle w:val="TAL"/>
              <w:rPr>
                <w:rFonts w:eastAsia="Malgun Gothic"/>
              </w:rPr>
            </w:pPr>
            <w:r>
              <w:rPr>
                <w:rFonts w:eastAsia="Malgun Gothic"/>
              </w:rPr>
              <w:t>PLMN ID (for the UDR in VPLMN)</w:t>
            </w:r>
          </w:p>
        </w:tc>
        <w:tc>
          <w:tcPr>
            <w:tcW w:w="1843" w:type="dxa"/>
            <w:tcBorders>
              <w:top w:val="nil"/>
            </w:tcBorders>
          </w:tcPr>
          <w:p w:rsidR="00D525AE" w:rsidRPr="00A02ABB" w:rsidRDefault="00D525AE" w:rsidP="00FB7AF5">
            <w:pPr>
              <w:pStyle w:val="TAL"/>
              <w:rPr>
                <w:rFonts w:eastAsia="Malgun Gothic"/>
              </w:rPr>
            </w:pP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vAlign w:val="center"/>
          </w:tcPr>
          <w:p w:rsidR="00D525AE" w:rsidRPr="000D2D93" w:rsidRDefault="00D525AE" w:rsidP="00FB7AF5">
            <w:pPr>
              <w:pStyle w:val="TAL"/>
            </w:pPr>
            <w:r>
              <w:t>Remaining allowed Usage data</w:t>
            </w:r>
          </w:p>
        </w:tc>
        <w:tc>
          <w:tcPr>
            <w:tcW w:w="1984" w:type="dxa"/>
            <w:tcBorders>
              <w:bottom w:val="nil"/>
            </w:tcBorders>
          </w:tcPr>
          <w:p w:rsidR="00D525AE" w:rsidRPr="00A02ABB" w:rsidRDefault="00D525AE" w:rsidP="00FB7AF5">
            <w:pPr>
              <w:pStyle w:val="TAL"/>
              <w:rPr>
                <w:rFonts w:eastAsia="Malgun Gothic"/>
              </w:rPr>
            </w:pPr>
            <w:r>
              <w:rPr>
                <w:rFonts w:eastAsia="SimSun"/>
                <w:lang w:eastAsia="zh-CN"/>
              </w:rPr>
              <w:t>SUPI</w:t>
            </w:r>
          </w:p>
        </w:tc>
        <w:tc>
          <w:tcPr>
            <w:tcW w:w="1843" w:type="dxa"/>
          </w:tcPr>
          <w:p w:rsidR="00D525AE" w:rsidRPr="00A02ABB" w:rsidRDefault="00D525AE" w:rsidP="00FB7AF5">
            <w:pPr>
              <w:pStyle w:val="TAL"/>
              <w:rPr>
                <w:rFonts w:eastAsia="Malgun Gothic"/>
              </w:rPr>
            </w:pPr>
            <w:r>
              <w:rPr>
                <w:rFonts w:eastAsia="Malgun Gothic"/>
              </w:rPr>
              <w:t>S-NSSAI</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top w:val="nil"/>
            </w:tcBorders>
            <w:vAlign w:val="center"/>
          </w:tcPr>
          <w:p w:rsidR="00D525AE" w:rsidRPr="00F07E4E" w:rsidRDefault="00D525AE" w:rsidP="00FB7AF5">
            <w:pPr>
              <w:pStyle w:val="TAL"/>
            </w:pPr>
            <w:r>
              <w:t>(See clause 6.2.1.3 in TS 23.503 [20])</w:t>
            </w:r>
          </w:p>
        </w:tc>
        <w:tc>
          <w:tcPr>
            <w:tcW w:w="1984" w:type="dxa"/>
            <w:tcBorders>
              <w:top w:val="nil"/>
            </w:tcBorders>
          </w:tcPr>
          <w:p w:rsidR="00D525AE" w:rsidRPr="00A02ABB" w:rsidRDefault="00D525AE" w:rsidP="00FB7AF5">
            <w:pPr>
              <w:pStyle w:val="TAL"/>
              <w:rPr>
                <w:rFonts w:eastAsia="Malgun Gothic"/>
              </w:rPr>
            </w:pPr>
          </w:p>
        </w:tc>
        <w:tc>
          <w:tcPr>
            <w:tcW w:w="1843" w:type="dxa"/>
          </w:tcPr>
          <w:p w:rsidR="00D525AE" w:rsidRPr="00A02ABB" w:rsidRDefault="00D525AE" w:rsidP="00FB7AF5">
            <w:pPr>
              <w:pStyle w:val="TAL"/>
              <w:rPr>
                <w:rFonts w:eastAsia="Malgun Gothic"/>
              </w:rPr>
            </w:pPr>
            <w:r>
              <w:rPr>
                <w:rFonts w:eastAsia="Malgun Gothic"/>
              </w:rPr>
              <w:t>DNN</w:t>
            </w: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single" w:sz="4" w:space="0" w:color="auto"/>
            </w:tcBorders>
            <w:vAlign w:val="center"/>
          </w:tcPr>
          <w:p w:rsidR="00D525AE" w:rsidRPr="000D2D93" w:rsidRDefault="00D525AE" w:rsidP="00FB7AF5">
            <w:pPr>
              <w:pStyle w:val="TAL"/>
            </w:pPr>
            <w:r>
              <w:t>Sponsored data connectivity profiles (See clause 6.2.1.6 in TS 23.503 [20])</w:t>
            </w:r>
          </w:p>
        </w:tc>
        <w:tc>
          <w:tcPr>
            <w:tcW w:w="1984" w:type="dxa"/>
            <w:tcBorders>
              <w:bottom w:val="single" w:sz="4" w:space="0" w:color="auto"/>
            </w:tcBorders>
          </w:tcPr>
          <w:p w:rsidR="00D525AE" w:rsidRPr="00A02ABB" w:rsidRDefault="00D525AE" w:rsidP="00FB7AF5">
            <w:pPr>
              <w:pStyle w:val="TAL"/>
              <w:rPr>
                <w:rFonts w:eastAsia="Malgun Gothic"/>
              </w:rPr>
            </w:pPr>
            <w:r>
              <w:rPr>
                <w:rFonts w:eastAsia="Malgun Gothic"/>
              </w:rPr>
              <w:t>Sponsor Identity</w:t>
            </w:r>
          </w:p>
        </w:tc>
        <w:tc>
          <w:tcPr>
            <w:tcW w:w="1843" w:type="dxa"/>
            <w:tcBorders>
              <w:bottom w:val="single" w:sz="4" w:space="0" w:color="auto"/>
            </w:tcBorders>
          </w:tcPr>
          <w:p w:rsidR="00D525AE" w:rsidRPr="00A02ABB" w:rsidRDefault="00D525AE" w:rsidP="00FB7AF5">
            <w:pPr>
              <w:pStyle w:val="TAL"/>
              <w:rPr>
                <w:rFonts w:eastAsia="Malgun Gothic"/>
              </w:rPr>
            </w:pPr>
          </w:p>
        </w:tc>
      </w:tr>
      <w:tr w:rsidR="00D525AE" w:rsidRPr="00A02ABB" w:rsidTr="00FB7AF5">
        <w:tc>
          <w:tcPr>
            <w:tcW w:w="1984" w:type="dxa"/>
            <w:tcBorders>
              <w:top w:val="nil"/>
              <w:bottom w:val="nil"/>
            </w:tcBorders>
          </w:tcPr>
          <w:p w:rsidR="00D525AE" w:rsidRPr="00A02ABB" w:rsidRDefault="00D525AE" w:rsidP="00FB7AF5">
            <w:pPr>
              <w:pStyle w:val="TAL"/>
              <w:rPr>
                <w:rFonts w:eastAsia="SimSun"/>
                <w:lang w:eastAsia="zh-CN"/>
              </w:rPr>
            </w:pPr>
          </w:p>
        </w:tc>
        <w:tc>
          <w:tcPr>
            <w:tcW w:w="3119" w:type="dxa"/>
            <w:tcBorders>
              <w:bottom w:val="nil"/>
            </w:tcBorders>
            <w:vAlign w:val="center"/>
          </w:tcPr>
          <w:p w:rsidR="00D525AE" w:rsidRDefault="00D525AE" w:rsidP="00FB7AF5">
            <w:pPr>
              <w:pStyle w:val="TAL"/>
            </w:pPr>
            <w:r>
              <w:t>Background Data Transfer data</w:t>
            </w:r>
          </w:p>
          <w:p w:rsidR="00D525AE" w:rsidRPr="005C0A2B" w:rsidRDefault="00D525AE" w:rsidP="00FB7AF5">
            <w:pPr>
              <w:pStyle w:val="TAL"/>
            </w:pPr>
            <w:r>
              <w:t>(See clause 6.2.1.6 in TS 23.503 [20])</w:t>
            </w:r>
          </w:p>
        </w:tc>
        <w:tc>
          <w:tcPr>
            <w:tcW w:w="1984" w:type="dxa"/>
            <w:tcBorders>
              <w:bottom w:val="single" w:sz="4" w:space="0" w:color="auto"/>
            </w:tcBorders>
          </w:tcPr>
          <w:p w:rsidR="00D525AE" w:rsidRPr="005C0A2B" w:rsidRDefault="00D525AE" w:rsidP="00FB7AF5">
            <w:pPr>
              <w:pStyle w:val="TAL"/>
              <w:rPr>
                <w:rFonts w:eastAsia="Malgun Gothic"/>
              </w:rPr>
            </w:pPr>
            <w:r>
              <w:rPr>
                <w:rFonts w:eastAsia="Malgun Gothic"/>
              </w:rPr>
              <w:t>Background Data Transfer Reference ID. (NOTE 2)</w:t>
            </w:r>
          </w:p>
        </w:tc>
        <w:tc>
          <w:tcPr>
            <w:tcW w:w="1843" w:type="dxa"/>
            <w:tcBorders>
              <w:bottom w:val="single" w:sz="4" w:space="0" w:color="auto"/>
            </w:tcBorders>
          </w:tcPr>
          <w:p w:rsidR="00D525AE" w:rsidRPr="00A02ABB" w:rsidRDefault="00D525AE" w:rsidP="00FB7AF5">
            <w:pPr>
              <w:pStyle w:val="TAL"/>
              <w:rPr>
                <w:rFonts w:eastAsia="Malgun Gothic"/>
              </w:rPr>
            </w:pPr>
          </w:p>
        </w:tc>
      </w:tr>
      <w:tr w:rsidR="00D525AE" w:rsidRPr="00A02ABB" w:rsidTr="00FB7AF5">
        <w:tc>
          <w:tcPr>
            <w:tcW w:w="1984" w:type="dxa"/>
            <w:tcBorders>
              <w:top w:val="nil"/>
              <w:bottom w:val="single" w:sz="4" w:space="0" w:color="auto"/>
            </w:tcBorders>
          </w:tcPr>
          <w:p w:rsidR="00D525AE" w:rsidRPr="00A02ABB" w:rsidRDefault="00D525AE" w:rsidP="00FB7AF5">
            <w:pPr>
              <w:pStyle w:val="TAL"/>
              <w:rPr>
                <w:rFonts w:eastAsia="SimSun"/>
                <w:lang w:eastAsia="zh-CN"/>
              </w:rPr>
            </w:pPr>
          </w:p>
        </w:tc>
        <w:tc>
          <w:tcPr>
            <w:tcW w:w="3119" w:type="dxa"/>
            <w:tcBorders>
              <w:top w:val="nil"/>
              <w:bottom w:val="single" w:sz="4" w:space="0" w:color="auto"/>
            </w:tcBorders>
            <w:vAlign w:val="center"/>
          </w:tcPr>
          <w:p w:rsidR="00D525AE" w:rsidRPr="00F07E4E" w:rsidRDefault="00D525AE" w:rsidP="00FB7AF5">
            <w:pPr>
              <w:pStyle w:val="TAL"/>
            </w:pPr>
          </w:p>
        </w:tc>
        <w:tc>
          <w:tcPr>
            <w:tcW w:w="1984" w:type="dxa"/>
            <w:tcBorders>
              <w:bottom w:val="single" w:sz="4" w:space="0" w:color="auto"/>
            </w:tcBorders>
          </w:tcPr>
          <w:p w:rsidR="00D525AE" w:rsidRPr="005C0A2B" w:rsidRDefault="00D525AE" w:rsidP="00FB7AF5">
            <w:pPr>
              <w:pStyle w:val="TAL"/>
              <w:rPr>
                <w:rFonts w:eastAsia="Malgun Gothic"/>
              </w:rPr>
            </w:pPr>
            <w:r>
              <w:rPr>
                <w:rFonts w:eastAsia="Malgun Gothic"/>
              </w:rPr>
              <w:t>None. (NOTE 1)</w:t>
            </w:r>
          </w:p>
        </w:tc>
        <w:tc>
          <w:tcPr>
            <w:tcW w:w="1843" w:type="dxa"/>
            <w:tcBorders>
              <w:bottom w:val="single" w:sz="4" w:space="0" w:color="auto"/>
            </w:tcBorders>
          </w:tcPr>
          <w:p w:rsidR="00D525AE" w:rsidRPr="00A02ABB" w:rsidRDefault="00D525AE" w:rsidP="00FB7AF5">
            <w:pPr>
              <w:pStyle w:val="TAL"/>
              <w:rPr>
                <w:rFonts w:eastAsia="Malgun Gothic"/>
              </w:rPr>
            </w:pPr>
          </w:p>
        </w:tc>
      </w:tr>
      <w:tr w:rsidR="00D525AE" w:rsidRPr="00A02ABB" w:rsidTr="00FB7AF5">
        <w:trPr>
          <w:cantSplit/>
        </w:trPr>
        <w:tc>
          <w:tcPr>
            <w:tcW w:w="1984" w:type="dxa"/>
            <w:tcBorders>
              <w:top w:val="single" w:sz="4" w:space="0" w:color="auto"/>
              <w:bottom w:val="nil"/>
            </w:tcBorders>
          </w:tcPr>
          <w:p w:rsidR="00D525AE" w:rsidRPr="00396E7A" w:rsidRDefault="00D525AE" w:rsidP="00FB7AF5">
            <w:pPr>
              <w:pStyle w:val="TAL"/>
              <w:rPr>
                <w:rFonts w:eastAsia="SimSun"/>
                <w:lang w:eastAsia="zh-CN"/>
              </w:rPr>
            </w:pPr>
            <w:r>
              <w:rPr>
                <w:rFonts w:eastAsia="SimSun"/>
                <w:lang w:eastAsia="zh-CN"/>
              </w:rPr>
              <w:t>Exposure Data</w:t>
            </w:r>
          </w:p>
        </w:tc>
        <w:tc>
          <w:tcPr>
            <w:tcW w:w="3119" w:type="dxa"/>
            <w:tcBorders>
              <w:bottom w:val="single" w:sz="4" w:space="0" w:color="auto"/>
            </w:tcBorders>
          </w:tcPr>
          <w:p w:rsidR="00D525AE" w:rsidRPr="00F07E4E" w:rsidRDefault="00D525AE" w:rsidP="00FB7AF5">
            <w:pPr>
              <w:pStyle w:val="TAL"/>
            </w:pPr>
            <w:r>
              <w:t>Access and Mobility Information</w:t>
            </w:r>
          </w:p>
        </w:tc>
        <w:tc>
          <w:tcPr>
            <w:tcW w:w="1984" w:type="dxa"/>
            <w:tcBorders>
              <w:bottom w:val="single" w:sz="4" w:space="0" w:color="auto"/>
            </w:tcBorders>
          </w:tcPr>
          <w:p w:rsidR="00D525AE" w:rsidRPr="00A02ABB" w:rsidRDefault="00D525AE" w:rsidP="00FB7AF5">
            <w:pPr>
              <w:pStyle w:val="TAL"/>
              <w:rPr>
                <w:rFonts w:eastAsia="Malgun Gothic"/>
              </w:rPr>
            </w:pPr>
            <w:r>
              <w:rPr>
                <w:rFonts w:eastAsia="Malgun Gothic"/>
              </w:rPr>
              <w:t>SUPI or GPSI</w:t>
            </w:r>
          </w:p>
        </w:tc>
        <w:tc>
          <w:tcPr>
            <w:tcW w:w="1843" w:type="dxa"/>
            <w:tcBorders>
              <w:bottom w:val="nil"/>
            </w:tcBorders>
          </w:tcPr>
          <w:p w:rsidR="00D525AE" w:rsidRPr="00A02ABB" w:rsidRDefault="00D525AE" w:rsidP="00FB7AF5">
            <w:pPr>
              <w:pStyle w:val="TAL"/>
              <w:rPr>
                <w:rFonts w:eastAsia="Malgun Gothic"/>
              </w:rPr>
            </w:pPr>
            <w:r>
              <w:rPr>
                <w:rFonts w:eastAsia="Malgun Gothic"/>
              </w:rPr>
              <w:t xml:space="preserve">PDU Session ID or </w:t>
            </w:r>
          </w:p>
        </w:tc>
      </w:tr>
      <w:tr w:rsidR="00D525AE" w:rsidRPr="00A02ABB" w:rsidTr="00FB7AF5">
        <w:trPr>
          <w:cantSplit/>
        </w:trPr>
        <w:tc>
          <w:tcPr>
            <w:tcW w:w="1984" w:type="dxa"/>
            <w:tcBorders>
              <w:top w:val="nil"/>
              <w:bottom w:val="single" w:sz="4" w:space="0" w:color="auto"/>
            </w:tcBorders>
          </w:tcPr>
          <w:p w:rsidR="00D525AE" w:rsidRPr="00A02ABB" w:rsidRDefault="00D525AE" w:rsidP="00FB7AF5">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rsidR="00D525AE" w:rsidRPr="007F0EB1" w:rsidRDefault="00D525AE" w:rsidP="00FB7AF5">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rsidR="00D525AE" w:rsidRPr="007F0EB1" w:rsidRDefault="00D525AE" w:rsidP="00FB7AF5">
            <w:pPr>
              <w:pStyle w:val="TAL"/>
              <w:rPr>
                <w:rFonts w:eastAsia="Malgun Gothic"/>
              </w:rPr>
            </w:pPr>
            <w:r>
              <w:rPr>
                <w:rFonts w:eastAsia="Malgun Gothic"/>
              </w:rPr>
              <w:t>SUPI or GPSI</w:t>
            </w:r>
          </w:p>
        </w:tc>
        <w:tc>
          <w:tcPr>
            <w:tcW w:w="1843" w:type="dxa"/>
            <w:tcBorders>
              <w:top w:val="nil"/>
              <w:bottom w:val="single" w:sz="4" w:space="0" w:color="auto"/>
            </w:tcBorders>
          </w:tcPr>
          <w:p w:rsidR="00D525AE" w:rsidRPr="00A02ABB" w:rsidRDefault="00D525AE" w:rsidP="00FB7AF5">
            <w:pPr>
              <w:pStyle w:val="TAL"/>
              <w:rPr>
                <w:rFonts w:eastAsia="Malgun Gothic"/>
              </w:rPr>
            </w:pPr>
            <w:r>
              <w:rPr>
                <w:rFonts w:eastAsia="Malgun Gothic"/>
              </w:rPr>
              <w:t>UE IP address or DNN</w:t>
            </w:r>
          </w:p>
        </w:tc>
      </w:tr>
      <w:tr w:rsidR="00D525AE" w:rsidRPr="00A02ABB" w:rsidTr="00FB7AF5">
        <w:trPr>
          <w:cantSplit/>
        </w:trPr>
        <w:tc>
          <w:tcPr>
            <w:tcW w:w="8930" w:type="dxa"/>
            <w:gridSpan w:val="4"/>
            <w:tcBorders>
              <w:top w:val="single" w:sz="4" w:space="0" w:color="auto"/>
              <w:bottom w:val="single" w:sz="4" w:space="0" w:color="auto"/>
            </w:tcBorders>
          </w:tcPr>
          <w:p w:rsidR="00D525AE" w:rsidRDefault="00D525AE" w:rsidP="00FB7AF5">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rsidR="00D525AE" w:rsidRDefault="00D525AE" w:rsidP="00FB7AF5">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rsidR="00D525AE" w:rsidRPr="00A02ABB" w:rsidRDefault="00D525AE" w:rsidP="00FB7AF5">
            <w:pPr>
              <w:pStyle w:val="TAN"/>
              <w:rPr>
                <w:rFonts w:eastAsia="Malgun Gothic"/>
              </w:rPr>
            </w:pPr>
          </w:p>
        </w:tc>
      </w:tr>
    </w:tbl>
    <w:p w:rsidR="00D525AE" w:rsidRPr="00744C75" w:rsidRDefault="00D525AE" w:rsidP="00D525AE">
      <w:pPr>
        <w:pStyle w:val="FP"/>
        <w:rPr>
          <w:rFonts w:eastAsia="SimSun"/>
          <w:lang w:eastAsia="zh-CN"/>
        </w:rPr>
      </w:pPr>
    </w:p>
    <w:p w:rsidR="00D525AE" w:rsidRDefault="00D525AE" w:rsidP="00D525AE">
      <w:pPr>
        <w:rPr>
          <w:rFonts w:eastAsia="SimSun"/>
          <w:lang w:eastAsia="zh-CN"/>
        </w:rPr>
      </w:pPr>
      <w:r>
        <w:rPr>
          <w:rFonts w:eastAsia="SimSun"/>
          <w:lang w:eastAsia="zh-CN"/>
        </w:rPr>
        <w:t xml:space="preserve">The content of the UDR storage for (Data Set Id= Application Data ,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rsidR="00D525AE" w:rsidRPr="00050CA8" w:rsidRDefault="00D525AE" w:rsidP="00D525AE">
      <w:pPr>
        <w:pStyle w:val="Heading5"/>
        <w:rPr>
          <w:rFonts w:eastAsia="SimSun"/>
          <w:lang w:eastAsia="zh-CN"/>
        </w:rPr>
      </w:pPr>
      <w:bookmarkStart w:id="9" w:name="_Toc11173978"/>
      <w:r w:rsidRPr="006C6D38">
        <w:rPr>
          <w:rFonts w:eastAsia="SimSun"/>
          <w:lang w:eastAsia="zh-CN"/>
        </w:rPr>
        <w:lastRenderedPageBreak/>
        <w:t>5.2.12.2.2</w:t>
      </w:r>
      <w:r w:rsidRPr="006C6D38">
        <w:rPr>
          <w:rFonts w:eastAsia="SimSun"/>
          <w:lang w:eastAsia="zh-CN"/>
        </w:rPr>
        <w:tab/>
      </w:r>
      <w:proofErr w:type="spellStart"/>
      <w:r w:rsidRPr="00050CA8">
        <w:rPr>
          <w:rFonts w:eastAsia="SimSun"/>
          <w:lang w:eastAsia="zh-CN"/>
        </w:rPr>
        <w:t>Nudr_</w:t>
      </w:r>
      <w:r w:rsidRPr="009B4437">
        <w:t>DM</w:t>
      </w:r>
      <w:r w:rsidRPr="00050CA8">
        <w:rPr>
          <w:rFonts w:eastAsia="SimSun"/>
          <w:lang w:eastAsia="zh-CN"/>
        </w:rPr>
        <w:t>_Query</w:t>
      </w:r>
      <w:proofErr w:type="spellEnd"/>
      <w:r w:rsidRPr="00050CA8">
        <w:rPr>
          <w:lang w:eastAsia="zh-CN"/>
        </w:rPr>
        <w:t xml:space="preserve"> service operation</w:t>
      </w:r>
      <w:bookmarkEnd w:id="9"/>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Nudr_DM_Query</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 xml:space="preserve">Description: </w:t>
      </w:r>
      <w:r w:rsidRPr="00050CA8">
        <w:rPr>
          <w:rFonts w:eastAsia="SimSun"/>
        </w:rPr>
        <w:t>NF service consumer requests a set of data from UDR.</w:t>
      </w:r>
    </w:p>
    <w:p w:rsidR="00D525AE" w:rsidRPr="00050CA8" w:rsidRDefault="00D525AE" w:rsidP="00D525AE">
      <w:pPr>
        <w:rPr>
          <w:rFonts w:eastAsia="SimSun"/>
        </w:rPr>
      </w:pPr>
      <w:r w:rsidRPr="00050CA8">
        <w:rPr>
          <w:rFonts w:eastAsia="SimSun"/>
          <w:b/>
        </w:rPr>
        <w:t>Inputs, Required:</w:t>
      </w:r>
      <w:r w:rsidRPr="00050CA8">
        <w:rPr>
          <w:rFonts w:eastAsia="SimSun"/>
        </w:rPr>
        <w:t xml:space="preserve"> </w:t>
      </w:r>
      <w:r w:rsidRPr="00050CA8">
        <w:t>Data Set Identifier</w:t>
      </w:r>
      <w:r w:rsidRPr="00050CA8">
        <w:rPr>
          <w:rFonts w:eastAsia="SimSun"/>
        </w:rPr>
        <w:t>.</w:t>
      </w:r>
    </w:p>
    <w:p w:rsidR="00D525AE" w:rsidRPr="00050CA8" w:rsidRDefault="00D525AE" w:rsidP="00D525AE">
      <w:pPr>
        <w:rPr>
          <w:rFonts w:eastAsia="SimSun"/>
        </w:rPr>
      </w:pPr>
      <w:r w:rsidRPr="00050CA8">
        <w:rPr>
          <w:b/>
        </w:rPr>
        <w:t>Inputs, Optional:</w:t>
      </w:r>
      <w:r w:rsidRPr="00050CA8">
        <w:rPr>
          <w:rFonts w:eastAsia="SimSun"/>
        </w:rPr>
        <w:t xml:space="preserve"> </w:t>
      </w:r>
      <w:r>
        <w:rPr>
          <w:rFonts w:eastAsia="SimSun"/>
        </w:rPr>
        <w:t xml:space="preserve">Data Key(s), </w:t>
      </w:r>
      <w:r w:rsidRPr="00050CA8">
        <w:rPr>
          <w:rFonts w:eastAsia="SimSun"/>
        </w:rPr>
        <w:t>Data Subset Identifier</w:t>
      </w:r>
      <w:r>
        <w:rPr>
          <w:rFonts w:eastAsia="SimSun"/>
        </w:rPr>
        <w:t>(s), SUPI, Data Sub Key(s) (for each Data Subset, see clause 5.2.12.2.1)</w:t>
      </w:r>
      <w:r w:rsidRPr="00050CA8">
        <w:rPr>
          <w:rFonts w:eastAsia="SimSun"/>
        </w:rPr>
        <w:t>.</w:t>
      </w:r>
    </w:p>
    <w:p w:rsidR="00D525AE" w:rsidRDefault="00D525AE" w:rsidP="00D525AE">
      <w:pPr>
        <w:rPr>
          <w:rFonts w:eastAsia="SimSun"/>
          <w:lang w:eastAsia="zh-CN"/>
        </w:rPr>
      </w:pPr>
      <w:r>
        <w:rPr>
          <w:rFonts w:eastAsia="SimSun"/>
          <w:lang w:eastAsia="zh-CN"/>
        </w:rPr>
        <w:t>The SUPI is used to identify which UE the latest list of stored PSIs belongs to.</w:t>
      </w:r>
    </w:p>
    <w:p w:rsidR="00D525AE" w:rsidRPr="00050CA8" w:rsidRDefault="00D525AE" w:rsidP="00D525AE">
      <w:pPr>
        <w:rPr>
          <w:rFonts w:eastAsia="SimSun"/>
          <w:lang w:eastAsia="zh-CN"/>
        </w:rPr>
      </w:pPr>
      <w:r w:rsidRPr="00050CA8">
        <w:rPr>
          <w:rFonts w:eastAsia="SimSun"/>
          <w:b/>
        </w:rPr>
        <w:t>Outputs, Required:</w:t>
      </w:r>
      <w:r w:rsidRPr="00050CA8">
        <w:rPr>
          <w:rFonts w:eastAsia="SimSun"/>
          <w:i/>
        </w:rPr>
        <w:t xml:space="preserve"> </w:t>
      </w:r>
      <w:r w:rsidRPr="00050CA8">
        <w:rPr>
          <w:rFonts w:eastAsia="SimSun"/>
        </w:rPr>
        <w:t>Requested data.</w:t>
      </w:r>
    </w:p>
    <w:p w:rsidR="00D525AE" w:rsidRPr="00050CA8" w:rsidRDefault="00D525AE" w:rsidP="00D525AE">
      <w:pPr>
        <w:rPr>
          <w:rFonts w:eastAsia="SimSun"/>
          <w:b/>
        </w:rPr>
      </w:pPr>
      <w:r w:rsidRPr="00050CA8">
        <w:rPr>
          <w:rFonts w:eastAsia="SimSun"/>
          <w:b/>
        </w:rPr>
        <w:t>Outputs, Optional:</w:t>
      </w:r>
      <w:r w:rsidRPr="00050CA8">
        <w:rPr>
          <w:rFonts w:eastAsia="SimSun"/>
        </w:rPr>
        <w:t xml:space="preserve"> None.</w:t>
      </w:r>
    </w:p>
    <w:p w:rsidR="00D525AE" w:rsidRPr="00617467" w:rsidRDefault="00D525AE" w:rsidP="00D525AE">
      <w:pPr>
        <w:pStyle w:val="Heading5"/>
        <w:rPr>
          <w:rFonts w:eastAsia="SimSun"/>
        </w:rPr>
      </w:pPr>
      <w:bookmarkStart w:id="10" w:name="_Toc11173979"/>
      <w:r w:rsidRPr="00617467">
        <w:rPr>
          <w:rFonts w:eastAsia="SimSun"/>
        </w:rPr>
        <w:t>5.2.12.2.3</w:t>
      </w:r>
      <w:r w:rsidRPr="00617467">
        <w:rPr>
          <w:rFonts w:eastAsia="SimSun"/>
        </w:rPr>
        <w:tab/>
      </w:r>
      <w:proofErr w:type="spellStart"/>
      <w:r w:rsidRPr="00617467">
        <w:rPr>
          <w:rFonts w:eastAsia="SimSun"/>
        </w:rPr>
        <w:t>Nudr_DM_Create</w:t>
      </w:r>
      <w:proofErr w:type="spellEnd"/>
      <w:r w:rsidRPr="00617467">
        <w:rPr>
          <w:rFonts w:eastAsia="SimSun"/>
        </w:rPr>
        <w:t xml:space="preserve"> service operation</w:t>
      </w:r>
      <w:bookmarkEnd w:id="10"/>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_Create</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 xml:space="preserve">Description: </w:t>
      </w:r>
      <w:r w:rsidRPr="00050CA8">
        <w:rPr>
          <w:rFonts w:eastAsia="SimSun"/>
        </w:rPr>
        <w:t xml:space="preserve">NF service consumer intends to insert a new data record into the UDR, e.g. </w:t>
      </w:r>
      <w:r>
        <w:rPr>
          <w:rFonts w:eastAsia="SimSun"/>
        </w:rPr>
        <w:t xml:space="preserve">a </w:t>
      </w:r>
      <w:r w:rsidRPr="00050CA8">
        <w:t>NF service consumer intends to insert a new application data record into the UDR</w:t>
      </w:r>
      <w:r w:rsidRPr="00050CA8">
        <w:rPr>
          <w:rFonts w:eastAsia="SimSun"/>
        </w:rPr>
        <w:t>.</w:t>
      </w:r>
    </w:p>
    <w:p w:rsidR="00D525AE" w:rsidRPr="00050CA8" w:rsidRDefault="00D525AE" w:rsidP="00D525AE">
      <w:pPr>
        <w:rPr>
          <w:rFonts w:eastAsia="SimSun"/>
          <w:noProof/>
        </w:rPr>
      </w:pPr>
      <w:r w:rsidRPr="00050CA8">
        <w:rPr>
          <w:rFonts w:eastAsia="SimSun"/>
          <w:b/>
        </w:rPr>
        <w:t>Inputs,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noProof/>
        </w:rPr>
        <w:t>.</w:t>
      </w:r>
    </w:p>
    <w:p w:rsidR="00D525AE" w:rsidRPr="00050CA8" w:rsidRDefault="00D525AE" w:rsidP="00D525AE">
      <w:pPr>
        <w:rPr>
          <w:rFonts w:eastAsia="SimSun"/>
          <w:noProof/>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noProof/>
        </w:rPr>
        <w:t>.</w:t>
      </w:r>
    </w:p>
    <w:p w:rsidR="00D525AE" w:rsidRPr="00050CA8" w:rsidRDefault="00D525AE" w:rsidP="00D525AE">
      <w:pPr>
        <w:rPr>
          <w:rFonts w:eastAsia="SimSun"/>
          <w:lang w:eastAsia="zh-CN"/>
        </w:rPr>
      </w:pPr>
      <w:r w:rsidRPr="00050CA8">
        <w:rPr>
          <w:rFonts w:eastAsia="SimSun"/>
          <w:b/>
        </w:rPr>
        <w:t>Outputs, Required:</w:t>
      </w:r>
      <w:r w:rsidRPr="00050CA8">
        <w:rPr>
          <w:rFonts w:eastAsia="SimSun"/>
        </w:rPr>
        <w:t xml:space="preserve"> Result.</w:t>
      </w:r>
    </w:p>
    <w:p w:rsidR="00D525AE" w:rsidRPr="00050CA8" w:rsidRDefault="00D525AE" w:rsidP="00D525AE">
      <w:pPr>
        <w:rPr>
          <w:rFonts w:eastAsia="SimSun"/>
          <w:lang w:eastAsia="zh-CN"/>
        </w:rPr>
      </w:pPr>
      <w:r w:rsidRPr="00050CA8">
        <w:rPr>
          <w:rFonts w:eastAsia="SimSun"/>
          <w:b/>
        </w:rPr>
        <w:t>Outputs, Optional:</w:t>
      </w:r>
      <w:r w:rsidRPr="00247EDD">
        <w:rPr>
          <w:rFonts w:eastAsia="SimSun"/>
        </w:rPr>
        <w:t xml:space="preserve"> None.</w:t>
      </w:r>
    </w:p>
    <w:p w:rsidR="00D525AE" w:rsidRPr="00617467" w:rsidRDefault="00D525AE" w:rsidP="00D525AE">
      <w:pPr>
        <w:pStyle w:val="Heading5"/>
        <w:rPr>
          <w:rFonts w:eastAsia="SimSun"/>
        </w:rPr>
      </w:pPr>
      <w:bookmarkStart w:id="11" w:name="_Toc11173980"/>
      <w:r w:rsidRPr="00617467">
        <w:rPr>
          <w:rFonts w:eastAsia="SimSun"/>
        </w:rPr>
        <w:t>5.2.12.2.4</w:t>
      </w:r>
      <w:r w:rsidRPr="00617467">
        <w:rPr>
          <w:rFonts w:eastAsia="SimSun"/>
        </w:rPr>
        <w:tab/>
      </w:r>
      <w:proofErr w:type="spellStart"/>
      <w:r w:rsidRPr="00617467">
        <w:rPr>
          <w:rFonts w:eastAsia="SimSun"/>
        </w:rPr>
        <w:t>Nudr_DM_Delete</w:t>
      </w:r>
      <w:proofErr w:type="spellEnd"/>
      <w:r w:rsidRPr="00617467">
        <w:rPr>
          <w:rFonts w:eastAsia="SimSun"/>
        </w:rPr>
        <w:t xml:space="preserve"> service operation</w:t>
      </w:r>
      <w:bookmarkEnd w:id="11"/>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_Delete</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 xml:space="preserve">Description: </w:t>
      </w:r>
      <w:r w:rsidRPr="00050CA8">
        <w:rPr>
          <w:rFonts w:eastAsia="SimSun"/>
          <w:lang w:eastAsia="zh-CN"/>
        </w:rPr>
        <w:t xml:space="preserve">NF service consumer intends to delete user data stored in the UDR, e.g. </w:t>
      </w:r>
      <w:r>
        <w:rPr>
          <w:rFonts w:eastAsia="SimSun"/>
          <w:lang w:eastAsia="zh-CN"/>
        </w:rPr>
        <w:t xml:space="preserve">a </w:t>
      </w:r>
      <w:r w:rsidRPr="00050CA8">
        <w:t xml:space="preserve">NF service consumer intends to </w:t>
      </w:r>
      <w:r w:rsidRPr="00050CA8">
        <w:rPr>
          <w:lang w:eastAsia="zh-CN"/>
        </w:rPr>
        <w:t>delete an application data record</w:t>
      </w:r>
      <w:r w:rsidRPr="00050CA8">
        <w:rPr>
          <w:rFonts w:eastAsia="SimSun"/>
          <w:lang w:eastAsia="zh-CN"/>
        </w:rPr>
        <w:t>.</w:t>
      </w:r>
    </w:p>
    <w:p w:rsidR="00D525AE" w:rsidRPr="00050CA8" w:rsidRDefault="00D525AE" w:rsidP="00D525AE">
      <w:pPr>
        <w:rPr>
          <w:rFonts w:eastAsia="SimSun"/>
        </w:rPr>
      </w:pPr>
      <w:r w:rsidRPr="00050CA8">
        <w:rPr>
          <w:rFonts w:eastAsia="SimSun"/>
          <w:b/>
        </w:rPr>
        <w:t>Inputs, Required:</w:t>
      </w:r>
      <w:r w:rsidRPr="00050CA8">
        <w:rPr>
          <w:rFonts w:eastAsia="SimSun"/>
        </w:rPr>
        <w:t xml:space="preserve"> </w:t>
      </w:r>
      <w:r w:rsidRPr="00050CA8">
        <w:t>Data Set Identifier</w:t>
      </w:r>
      <w:r>
        <w:t>, Data Key(s)</w:t>
      </w:r>
      <w:r w:rsidRPr="00050CA8">
        <w:rPr>
          <w:rFonts w:eastAsia="SimSun"/>
        </w:rPr>
        <w:t>.</w:t>
      </w:r>
    </w:p>
    <w:p w:rsidR="00D525AE" w:rsidRPr="00050CA8" w:rsidRDefault="00D525AE" w:rsidP="00D525AE">
      <w:pPr>
        <w:rPr>
          <w:rFonts w:eastAsia="SimSun"/>
        </w:rPr>
      </w:pPr>
      <w:r w:rsidRPr="00050CA8">
        <w:rPr>
          <w:rFonts w:eastAsia="SimSun"/>
          <w:b/>
        </w:rPr>
        <w:t xml:space="preserve">Inputs, Optional: </w:t>
      </w:r>
      <w:r w:rsidRPr="00050CA8">
        <w:rPr>
          <w:rFonts w:eastAsia="SimSun"/>
        </w:rPr>
        <w:t>Data Subset Identifier</w:t>
      </w:r>
      <w:r>
        <w:rPr>
          <w:rFonts w:eastAsia="SimSun"/>
        </w:rPr>
        <w:t>(s), Data Sub Key(s) (for each Data Subset, see clause 5.2.12.2.1)</w:t>
      </w:r>
      <w:r w:rsidRPr="00050CA8">
        <w:rPr>
          <w:rFonts w:eastAsia="SimSun"/>
        </w:rPr>
        <w:t>.</w:t>
      </w:r>
    </w:p>
    <w:p w:rsidR="00D525AE" w:rsidRPr="00050CA8" w:rsidRDefault="00D525AE" w:rsidP="00D525AE">
      <w:pPr>
        <w:rPr>
          <w:rFonts w:eastAsia="SimSun"/>
          <w:lang w:eastAsia="zh-CN"/>
        </w:rPr>
      </w:pPr>
      <w:r w:rsidRPr="00050CA8">
        <w:rPr>
          <w:rFonts w:eastAsia="SimSun"/>
          <w:b/>
        </w:rPr>
        <w:t xml:space="preserve">Outputs, Required: </w:t>
      </w:r>
      <w:r w:rsidRPr="00050CA8">
        <w:rPr>
          <w:rFonts w:eastAsia="SimSun"/>
        </w:rPr>
        <w:t>Result.</w:t>
      </w:r>
    </w:p>
    <w:p w:rsidR="00D525AE" w:rsidRPr="00050CA8" w:rsidRDefault="00D525AE" w:rsidP="00D525AE">
      <w:pPr>
        <w:rPr>
          <w:rFonts w:eastAsia="SimSun"/>
          <w:lang w:eastAsia="zh-CN"/>
        </w:rPr>
      </w:pPr>
      <w:r w:rsidRPr="00050CA8">
        <w:rPr>
          <w:rFonts w:eastAsia="SimSun"/>
          <w:b/>
        </w:rPr>
        <w:t xml:space="preserve">Outputs, Optional: </w:t>
      </w:r>
      <w:r w:rsidRPr="00050CA8">
        <w:rPr>
          <w:rFonts w:eastAsia="SimSun"/>
        </w:rPr>
        <w:t>None.</w:t>
      </w:r>
    </w:p>
    <w:p w:rsidR="00D525AE" w:rsidRPr="00617467" w:rsidRDefault="00D525AE" w:rsidP="00D525AE">
      <w:pPr>
        <w:pStyle w:val="Heading5"/>
        <w:rPr>
          <w:rFonts w:eastAsia="SimSun"/>
        </w:rPr>
      </w:pPr>
      <w:bookmarkStart w:id="12" w:name="_Toc11173981"/>
      <w:r w:rsidRPr="00617467">
        <w:rPr>
          <w:rFonts w:eastAsia="SimSun"/>
        </w:rPr>
        <w:t>5.2.12.2.5</w:t>
      </w:r>
      <w:r w:rsidRPr="00617467">
        <w:rPr>
          <w:rFonts w:eastAsia="SimSun"/>
        </w:rPr>
        <w:tab/>
      </w:r>
      <w:proofErr w:type="spellStart"/>
      <w:r w:rsidRPr="00617467">
        <w:rPr>
          <w:rFonts w:eastAsia="SimSun"/>
        </w:rPr>
        <w:t>Nudr_DM_Update</w:t>
      </w:r>
      <w:proofErr w:type="spellEnd"/>
      <w:r w:rsidRPr="00617467">
        <w:rPr>
          <w:rFonts w:eastAsia="SimSun"/>
        </w:rPr>
        <w:t xml:space="preserve"> service operation</w:t>
      </w:r>
      <w:bookmarkEnd w:id="12"/>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_Update</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Description:</w:t>
      </w:r>
      <w:r w:rsidRPr="00050CA8">
        <w:rPr>
          <w:rFonts w:eastAsia="SimSun"/>
        </w:rPr>
        <w:t xml:space="preserve"> </w:t>
      </w:r>
      <w:r w:rsidRPr="00050CA8">
        <w:t>NF service consumer</w:t>
      </w:r>
      <w:r w:rsidRPr="00050CA8">
        <w:rPr>
          <w:rFonts w:eastAsia="SimSun"/>
        </w:rPr>
        <w:t xml:space="preserve"> intends to </w:t>
      </w:r>
      <w:r w:rsidRPr="00050CA8">
        <w:rPr>
          <w:rFonts w:eastAsia="SimSun"/>
          <w:lang w:eastAsia="zh-CN"/>
        </w:rPr>
        <w:t>update stored</w:t>
      </w:r>
      <w:r w:rsidRPr="00050CA8">
        <w:rPr>
          <w:rFonts w:eastAsia="SimSun"/>
          <w:noProof/>
        </w:rPr>
        <w:t xml:space="preserve"> data</w:t>
      </w:r>
      <w:r w:rsidRPr="00050CA8">
        <w:rPr>
          <w:rFonts w:eastAsia="SimSun"/>
          <w:lang w:eastAsia="zh-CN"/>
        </w:rPr>
        <w:t xml:space="preserve"> in the UDR.</w:t>
      </w:r>
    </w:p>
    <w:p w:rsidR="00D525AE" w:rsidRPr="00050CA8" w:rsidRDefault="00D525AE" w:rsidP="00D525AE">
      <w:pPr>
        <w:rPr>
          <w:rFonts w:eastAsia="SimSun"/>
        </w:rPr>
      </w:pPr>
      <w:r w:rsidRPr="00050CA8">
        <w:rPr>
          <w:rFonts w:eastAsia="SimSun"/>
          <w:b/>
        </w:rPr>
        <w:t>Inputs,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lang w:eastAsia="zh-CN"/>
        </w:rPr>
        <w:t>, Data</w:t>
      </w:r>
      <w:r w:rsidRPr="00050CA8">
        <w:rPr>
          <w:rFonts w:eastAsia="SimSun"/>
        </w:rPr>
        <w:t>.</w:t>
      </w:r>
    </w:p>
    <w:p w:rsidR="00D525AE" w:rsidRPr="00050CA8" w:rsidRDefault="00D525AE" w:rsidP="00D525AE">
      <w:pPr>
        <w:rPr>
          <w:rFonts w:eastAsia="SimSun"/>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rPr>
        <w:t>.</w:t>
      </w:r>
    </w:p>
    <w:p w:rsidR="00D525AE" w:rsidRPr="00050CA8" w:rsidRDefault="00D525AE" w:rsidP="00D525AE">
      <w:pPr>
        <w:rPr>
          <w:rFonts w:eastAsia="SimSun"/>
          <w:lang w:eastAsia="zh-CN"/>
        </w:rPr>
      </w:pPr>
      <w:r w:rsidRPr="00050CA8">
        <w:rPr>
          <w:rFonts w:eastAsia="SimSun"/>
          <w:b/>
        </w:rPr>
        <w:t xml:space="preserve">Outputs, Required: </w:t>
      </w:r>
      <w:r w:rsidRPr="00050CA8">
        <w:rPr>
          <w:rFonts w:eastAsia="SimSun"/>
        </w:rPr>
        <w:t>Result.</w:t>
      </w:r>
    </w:p>
    <w:p w:rsidR="00D525AE" w:rsidRPr="00050CA8" w:rsidRDefault="00D525AE" w:rsidP="00D525AE">
      <w:pPr>
        <w:rPr>
          <w:rFonts w:eastAsia="SimSun"/>
          <w:lang w:eastAsia="zh-CN"/>
        </w:rPr>
      </w:pPr>
      <w:r w:rsidRPr="00050CA8">
        <w:rPr>
          <w:rFonts w:eastAsia="SimSun"/>
          <w:b/>
        </w:rPr>
        <w:t>Outputs, Optional:</w:t>
      </w:r>
      <w:r w:rsidRPr="00050CA8">
        <w:rPr>
          <w:rFonts w:eastAsia="SimSun"/>
        </w:rPr>
        <w:t xml:space="preserve"> None.</w:t>
      </w:r>
    </w:p>
    <w:p w:rsidR="00D525AE" w:rsidRPr="00617467" w:rsidRDefault="00D525AE" w:rsidP="00D525AE">
      <w:pPr>
        <w:pStyle w:val="Heading5"/>
        <w:rPr>
          <w:rFonts w:eastAsia="SimSun"/>
        </w:rPr>
      </w:pPr>
      <w:bookmarkStart w:id="13" w:name="_Toc11173982"/>
      <w:r w:rsidRPr="00617467">
        <w:rPr>
          <w:rFonts w:eastAsia="SimSun"/>
        </w:rPr>
        <w:t>5.2.12.2.6</w:t>
      </w:r>
      <w:r w:rsidRPr="00617467">
        <w:rPr>
          <w:rFonts w:eastAsia="SimSun"/>
        </w:rPr>
        <w:tab/>
      </w:r>
      <w:proofErr w:type="spellStart"/>
      <w:r w:rsidRPr="00617467">
        <w:rPr>
          <w:rFonts w:eastAsia="SimSun"/>
        </w:rPr>
        <w:t>Nudr_DM_Subscribe</w:t>
      </w:r>
      <w:proofErr w:type="spellEnd"/>
      <w:r w:rsidRPr="00617467">
        <w:rPr>
          <w:rFonts w:eastAsia="SimSun"/>
        </w:rPr>
        <w:t xml:space="preserve"> service operation</w:t>
      </w:r>
      <w:bookmarkEnd w:id="13"/>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_Subscribe</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 xml:space="preserve">Description: </w:t>
      </w:r>
      <w:r w:rsidRPr="00050CA8">
        <w:rPr>
          <w:rFonts w:eastAsia="SimSun"/>
        </w:rPr>
        <w:t xml:space="preserve">NF service consumer </w:t>
      </w:r>
      <w:r w:rsidRPr="00050CA8">
        <w:rPr>
          <w:rFonts w:eastAsia="SimSun"/>
          <w:lang w:eastAsia="zh-CN"/>
        </w:rPr>
        <w:t xml:space="preserve">performs the </w:t>
      </w:r>
      <w:r w:rsidRPr="00050CA8">
        <w:rPr>
          <w:rFonts w:eastAsia="SimSun"/>
        </w:rPr>
        <w:t>subscri</w:t>
      </w:r>
      <w:r w:rsidRPr="00050CA8">
        <w:rPr>
          <w:rFonts w:eastAsia="SimSun"/>
          <w:lang w:eastAsia="zh-CN"/>
        </w:rPr>
        <w:t>ption</w:t>
      </w:r>
      <w:r w:rsidRPr="00050CA8">
        <w:rPr>
          <w:rFonts w:eastAsia="SimSun"/>
        </w:rPr>
        <w:t xml:space="preserve"> to </w:t>
      </w:r>
      <w:r w:rsidRPr="00050CA8">
        <w:rPr>
          <w:rFonts w:eastAsia="SimSun"/>
          <w:lang w:eastAsia="zh-CN"/>
        </w:rPr>
        <w:t xml:space="preserve">notification to </w:t>
      </w:r>
      <w:r w:rsidRPr="00050CA8">
        <w:rPr>
          <w:rFonts w:eastAsia="SimSun"/>
        </w:rPr>
        <w:t>data modified in the UDR. The events can be changes on existing data, addition of data.</w:t>
      </w:r>
    </w:p>
    <w:p w:rsidR="00D525AE" w:rsidRPr="00050CA8" w:rsidRDefault="00D525AE" w:rsidP="00D525AE">
      <w:pPr>
        <w:rPr>
          <w:rFonts w:eastAsia="SimSun"/>
          <w:lang w:eastAsia="zh-CN"/>
        </w:rPr>
      </w:pPr>
      <w:r w:rsidRPr="00050CA8">
        <w:rPr>
          <w:rFonts w:eastAsia="SimSun"/>
          <w:b/>
        </w:rPr>
        <w:lastRenderedPageBreak/>
        <w:t>Inputs, Required:</w:t>
      </w:r>
      <w:r w:rsidRPr="00050CA8">
        <w:rPr>
          <w:rFonts w:eastAsia="SimSun"/>
        </w:rPr>
        <w:t xml:space="preserve"> </w:t>
      </w:r>
      <w:r w:rsidRPr="00050CA8">
        <w:rPr>
          <w:lang w:eastAsia="zh-CN"/>
        </w:rPr>
        <w:t>Data Set Identifier</w:t>
      </w:r>
      <w:r>
        <w:rPr>
          <w:lang w:eastAsia="zh-CN"/>
        </w:rPr>
        <w:t xml:space="preserve"> as defined in clause 5.2.12.2.1, Notification Target Address (+ Notification Correlation ID), Event Reporting Information defined in Table 4.15.1-1</w:t>
      </w:r>
      <w:r w:rsidRPr="00050CA8">
        <w:rPr>
          <w:rFonts w:eastAsia="SimSun"/>
          <w:lang w:eastAsia="zh-CN"/>
        </w:rPr>
        <w:t>.</w:t>
      </w:r>
    </w:p>
    <w:p w:rsidR="00D525AE" w:rsidRPr="00050CA8" w:rsidRDefault="00D525AE" w:rsidP="00D525AE">
      <w:pPr>
        <w:rPr>
          <w:rFonts w:eastAsia="SimSun"/>
          <w:lang w:eastAsia="zh-CN"/>
        </w:rPr>
      </w:pPr>
      <w:r w:rsidRPr="00050CA8">
        <w:rPr>
          <w:rFonts w:eastAsia="SimSun"/>
          <w:b/>
        </w:rPr>
        <w:t>Inputs, Optional:</w:t>
      </w:r>
      <w:r w:rsidRPr="00EF3548">
        <w:rPr>
          <w:rFonts w:eastAsia="SimSun"/>
        </w:rPr>
        <w:t xml:space="preserve"> Target of event reporting as defined in clause 5.2.12.2.1, </w:t>
      </w:r>
      <w:r w:rsidRPr="00050CA8">
        <w:rPr>
          <w:rFonts w:eastAsia="SimSun"/>
          <w:lang w:eastAsia="zh-CN"/>
        </w:rPr>
        <w:t>Data Subset Identifier</w:t>
      </w:r>
      <w:r>
        <w:rPr>
          <w:rFonts w:eastAsia="SimSun"/>
          <w:lang w:eastAsia="zh-CN"/>
        </w:rPr>
        <w:t>(s) as defined in clause 5.2.12.2.1, Subscription Correlation ID (in the case of modification of the event subscription)</w:t>
      </w:r>
      <w:r w:rsidRPr="00050CA8">
        <w:rPr>
          <w:rFonts w:eastAsia="SimSun"/>
          <w:lang w:eastAsia="zh-CN"/>
        </w:rPr>
        <w:t>.</w:t>
      </w:r>
    </w:p>
    <w:p w:rsidR="00D525AE" w:rsidRPr="00050CA8" w:rsidRDefault="00D525AE" w:rsidP="00D525AE">
      <w:pPr>
        <w:rPr>
          <w:rFonts w:eastAsia="SimSun"/>
          <w:lang w:eastAsia="zh-CN"/>
        </w:rPr>
      </w:pPr>
      <w:r w:rsidRPr="00050CA8">
        <w:rPr>
          <w:rFonts w:eastAsia="SimSun"/>
          <w:b/>
        </w:rPr>
        <w:t>Outputs, Required:</w:t>
      </w:r>
      <w:r>
        <w:rPr>
          <w:rFonts w:eastAsia="SimSun"/>
        </w:rPr>
        <w:t xml:space="preserve"> When the subscription is accepted: Subscription Correlation ID</w:t>
      </w:r>
      <w:r w:rsidRPr="00050CA8">
        <w:rPr>
          <w:rFonts w:eastAsia="SimSun"/>
        </w:rPr>
        <w:t>.</w:t>
      </w:r>
    </w:p>
    <w:p w:rsidR="00D525AE" w:rsidRDefault="00D525AE" w:rsidP="00D525AE">
      <w:pPr>
        <w:rPr>
          <w:rFonts w:eastAsia="SimSun"/>
          <w:lang w:eastAsia="zh-CN"/>
        </w:rPr>
      </w:pPr>
      <w:r w:rsidRPr="00050CA8">
        <w:rPr>
          <w:rFonts w:eastAsia="SimSun"/>
          <w:b/>
        </w:rPr>
        <w:t xml:space="preserve">Outputs, Optional: </w:t>
      </w:r>
      <w:r w:rsidRPr="00050CA8">
        <w:rPr>
          <w:rFonts w:eastAsia="SimSun"/>
          <w:lang w:eastAsia="zh-CN"/>
        </w:rPr>
        <w:t>None.</w:t>
      </w:r>
    </w:p>
    <w:p w:rsidR="00D525AE" w:rsidRPr="00617467" w:rsidRDefault="00D525AE" w:rsidP="00D525AE">
      <w:pPr>
        <w:pStyle w:val="Heading5"/>
        <w:rPr>
          <w:rFonts w:eastAsia="SimSun"/>
        </w:rPr>
      </w:pPr>
      <w:bookmarkStart w:id="14" w:name="_Toc11173983"/>
      <w:r w:rsidRPr="00617467">
        <w:rPr>
          <w:rFonts w:eastAsia="SimSun"/>
        </w:rPr>
        <w:t>5.2.12.2.7</w:t>
      </w:r>
      <w:r w:rsidRPr="00617467">
        <w:rPr>
          <w:rFonts w:eastAsia="SimSun"/>
        </w:rPr>
        <w:tab/>
      </w:r>
      <w:proofErr w:type="spellStart"/>
      <w:r w:rsidRPr="00617467">
        <w:rPr>
          <w:rFonts w:eastAsia="SimSun"/>
        </w:rPr>
        <w:t>Nudr_DM_Unsubscribe</w:t>
      </w:r>
      <w:proofErr w:type="spellEnd"/>
      <w:r w:rsidRPr="00617467">
        <w:rPr>
          <w:rFonts w:eastAsia="SimSun"/>
        </w:rPr>
        <w:t xml:space="preserve"> service operation</w:t>
      </w:r>
      <w:bookmarkEnd w:id="14"/>
    </w:p>
    <w:p w:rsidR="00D525AE" w:rsidRPr="00530A04" w:rsidRDefault="00D525AE" w:rsidP="00D525AE">
      <w:pPr>
        <w:rPr>
          <w:rFonts w:eastAsia="SimSun"/>
          <w:lang w:eastAsia="zh-CN"/>
        </w:rPr>
      </w:pPr>
      <w:r w:rsidRPr="00530A04">
        <w:rPr>
          <w:rFonts w:eastAsia="SimSun"/>
          <w:b/>
          <w:lang w:eastAsia="zh-CN"/>
        </w:rPr>
        <w:t>S</w:t>
      </w:r>
      <w:r w:rsidRPr="00530A04">
        <w:rPr>
          <w:rFonts w:eastAsia="SimSun"/>
          <w:b/>
        </w:rPr>
        <w:t>ervice operation</w:t>
      </w:r>
      <w:r w:rsidRPr="00530A04">
        <w:rPr>
          <w:rFonts w:eastAsia="SimSun"/>
          <w:b/>
          <w:lang w:eastAsia="zh-CN"/>
        </w:rPr>
        <w:t xml:space="preserve"> name: </w:t>
      </w:r>
      <w:proofErr w:type="spellStart"/>
      <w:r w:rsidRPr="00530A04">
        <w:rPr>
          <w:rFonts w:eastAsia="SimSun"/>
          <w:lang w:eastAsia="zh-CN"/>
        </w:rPr>
        <w:t>Nudr_DM_Unsubscribe</w:t>
      </w:r>
      <w:proofErr w:type="spellEnd"/>
    </w:p>
    <w:p w:rsidR="00D525AE" w:rsidRPr="00530A04" w:rsidRDefault="00D525AE" w:rsidP="00D525AE">
      <w:pPr>
        <w:rPr>
          <w:rFonts w:eastAsia="SimSun"/>
        </w:rPr>
      </w:pPr>
      <w:r w:rsidRPr="00530A04">
        <w:rPr>
          <w:rFonts w:eastAsia="SimSun"/>
          <w:b/>
        </w:rPr>
        <w:t xml:space="preserve">Description: </w:t>
      </w:r>
      <w:r w:rsidRPr="00530A04">
        <w:rPr>
          <w:rFonts w:eastAsia="SimSun"/>
        </w:rPr>
        <w:t xml:space="preserve">NF service consumer </w:t>
      </w:r>
      <w:r w:rsidRPr="00530A04">
        <w:rPr>
          <w:rFonts w:eastAsia="SimSun"/>
          <w:lang w:eastAsia="zh-CN"/>
        </w:rPr>
        <w:t>performs the un</w:t>
      </w:r>
      <w:r>
        <w:rPr>
          <w:rFonts w:eastAsia="SimSun"/>
          <w:lang w:eastAsia="zh-CN"/>
        </w:rPr>
        <w:t>-</w:t>
      </w:r>
      <w:r w:rsidRPr="00530A04">
        <w:rPr>
          <w:rFonts w:eastAsia="SimSun"/>
        </w:rPr>
        <w:t>subscri</w:t>
      </w:r>
      <w:r w:rsidRPr="00530A04">
        <w:rPr>
          <w:rFonts w:eastAsia="SimSun"/>
          <w:lang w:eastAsia="zh-CN"/>
        </w:rPr>
        <w:t>ption</w:t>
      </w:r>
      <w:r w:rsidRPr="00530A04">
        <w:rPr>
          <w:rFonts w:eastAsia="SimSun"/>
        </w:rPr>
        <w:t xml:space="preserve"> to </w:t>
      </w:r>
      <w:r w:rsidRPr="00530A04">
        <w:rPr>
          <w:rFonts w:eastAsia="SimSun"/>
          <w:lang w:eastAsia="zh-CN"/>
        </w:rPr>
        <w:t xml:space="preserve">notification to </w:t>
      </w:r>
      <w:r w:rsidRPr="00530A04">
        <w:rPr>
          <w:rFonts w:eastAsia="SimSun"/>
        </w:rPr>
        <w:t>data modified in the UDR. The events can be changes on existing data, addition of data.</w:t>
      </w:r>
    </w:p>
    <w:p w:rsidR="00D525AE" w:rsidRPr="00530A04" w:rsidRDefault="00D525AE" w:rsidP="00D525AE">
      <w:pPr>
        <w:rPr>
          <w:rFonts w:eastAsia="SimSun"/>
          <w:lang w:eastAsia="zh-CN"/>
        </w:rPr>
      </w:pPr>
      <w:r w:rsidRPr="00530A04">
        <w:rPr>
          <w:rFonts w:eastAsia="SimSun"/>
          <w:b/>
        </w:rPr>
        <w:t>Inputs, Required:</w:t>
      </w:r>
      <w:r>
        <w:rPr>
          <w:rFonts w:eastAsia="SimSun"/>
          <w:lang w:eastAsia="zh-CN"/>
        </w:rPr>
        <w:t xml:space="preserve"> Subscription Correlation ID</w:t>
      </w:r>
      <w:r w:rsidRPr="00530A04">
        <w:rPr>
          <w:rFonts w:eastAsia="SimSun"/>
          <w:lang w:eastAsia="zh-CN"/>
        </w:rPr>
        <w:t>.</w:t>
      </w:r>
    </w:p>
    <w:p w:rsidR="00D525AE" w:rsidRPr="00530A04" w:rsidRDefault="00D525AE" w:rsidP="00D525AE">
      <w:pPr>
        <w:rPr>
          <w:rFonts w:eastAsia="SimSun"/>
          <w:lang w:eastAsia="zh-CN"/>
        </w:rPr>
      </w:pPr>
      <w:r w:rsidRPr="00530A04">
        <w:rPr>
          <w:rFonts w:eastAsia="SimSun"/>
          <w:b/>
        </w:rPr>
        <w:t>Inputs, Optional:</w:t>
      </w:r>
      <w:r>
        <w:rPr>
          <w:rFonts w:eastAsia="SimSun"/>
          <w:lang w:eastAsia="zh-CN"/>
        </w:rPr>
        <w:t xml:space="preserve"> None</w:t>
      </w:r>
      <w:r w:rsidRPr="00530A04">
        <w:rPr>
          <w:rFonts w:eastAsia="SimSun"/>
          <w:lang w:eastAsia="zh-CN"/>
        </w:rPr>
        <w:t>.</w:t>
      </w:r>
    </w:p>
    <w:p w:rsidR="00D525AE" w:rsidRPr="00530A04" w:rsidRDefault="00D525AE" w:rsidP="00D525AE">
      <w:pPr>
        <w:rPr>
          <w:rFonts w:eastAsia="SimSun"/>
          <w:lang w:eastAsia="zh-CN"/>
        </w:rPr>
      </w:pPr>
      <w:r w:rsidRPr="00530A04">
        <w:rPr>
          <w:rFonts w:eastAsia="SimSun"/>
          <w:b/>
        </w:rPr>
        <w:t xml:space="preserve">Outputs, Required: </w:t>
      </w:r>
      <w:r w:rsidRPr="00530A04">
        <w:rPr>
          <w:rFonts w:eastAsia="SimSun"/>
        </w:rPr>
        <w:t>Result.</w:t>
      </w:r>
    </w:p>
    <w:p w:rsidR="00D525AE" w:rsidRPr="00050CA8" w:rsidRDefault="00D525AE" w:rsidP="00D525AE">
      <w:pPr>
        <w:rPr>
          <w:rFonts w:eastAsia="SimSun"/>
          <w:lang w:eastAsia="zh-CN"/>
        </w:rPr>
      </w:pPr>
      <w:r w:rsidRPr="00530A04">
        <w:rPr>
          <w:rFonts w:eastAsia="SimSun"/>
          <w:b/>
        </w:rPr>
        <w:t xml:space="preserve">Outputs, Optional: </w:t>
      </w:r>
      <w:r w:rsidRPr="00530A04">
        <w:rPr>
          <w:rFonts w:eastAsia="SimSun"/>
          <w:lang w:eastAsia="zh-CN"/>
        </w:rPr>
        <w:t>None.</w:t>
      </w:r>
    </w:p>
    <w:p w:rsidR="00D525AE" w:rsidRPr="00617467" w:rsidRDefault="00D525AE" w:rsidP="00D525AE">
      <w:pPr>
        <w:pStyle w:val="Heading5"/>
        <w:rPr>
          <w:rFonts w:eastAsia="SimSun"/>
        </w:rPr>
      </w:pPr>
      <w:bookmarkStart w:id="15" w:name="_Toc11173984"/>
      <w:r w:rsidRPr="00617467">
        <w:rPr>
          <w:rFonts w:eastAsia="SimSun"/>
        </w:rPr>
        <w:t>5.2.12.2.8</w:t>
      </w:r>
      <w:r w:rsidRPr="00617467">
        <w:rPr>
          <w:rFonts w:eastAsia="SimSun"/>
        </w:rPr>
        <w:tab/>
      </w:r>
      <w:proofErr w:type="spellStart"/>
      <w:r w:rsidRPr="00617467">
        <w:rPr>
          <w:rFonts w:eastAsia="SimSun"/>
        </w:rPr>
        <w:t>Nudr_DM_Notify</w:t>
      </w:r>
      <w:proofErr w:type="spellEnd"/>
      <w:r w:rsidRPr="00617467">
        <w:rPr>
          <w:rFonts w:eastAsia="SimSun"/>
        </w:rPr>
        <w:t xml:space="preserve"> service operation</w:t>
      </w:r>
      <w:bookmarkEnd w:id="15"/>
    </w:p>
    <w:p w:rsidR="00D525AE" w:rsidRPr="00050CA8" w:rsidRDefault="00D525AE" w:rsidP="00D525AE">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_Notify</w:t>
      </w:r>
      <w:proofErr w:type="spellEnd"/>
      <w:r w:rsidRPr="00050CA8">
        <w:rPr>
          <w:rFonts w:eastAsia="SimSun"/>
          <w:lang w:eastAsia="zh-CN"/>
        </w:rPr>
        <w:t>.</w:t>
      </w:r>
    </w:p>
    <w:p w:rsidR="00D525AE" w:rsidRPr="00050CA8" w:rsidRDefault="00D525AE" w:rsidP="00D525AE">
      <w:pPr>
        <w:rPr>
          <w:rFonts w:eastAsia="SimSun"/>
        </w:rPr>
      </w:pPr>
      <w:r w:rsidRPr="00050CA8">
        <w:rPr>
          <w:rFonts w:eastAsia="SimSun"/>
          <w:b/>
        </w:rPr>
        <w:t xml:space="preserve">Description: </w:t>
      </w:r>
      <w:r w:rsidRPr="00050CA8">
        <w:rPr>
          <w:rFonts w:eastAsia="SimSun"/>
          <w:lang w:eastAsia="zh-CN"/>
        </w:rPr>
        <w:t>UDR notifies NF service consumer(s) about modification of data, when data in the UDR is added, modified or deleted, and an NF needs to be informed about this, due to a previous subscription to notifications procedure or due to a local configuration policy in the UDR.</w:t>
      </w:r>
    </w:p>
    <w:p w:rsidR="00D525AE" w:rsidRPr="00050CA8" w:rsidRDefault="00D525AE" w:rsidP="00D525AE">
      <w:pPr>
        <w:rPr>
          <w:rFonts w:eastAsia="SimSun"/>
        </w:rPr>
      </w:pPr>
      <w:r w:rsidRPr="00050CA8">
        <w:rPr>
          <w:rFonts w:eastAsia="SimSun"/>
          <w:b/>
        </w:rPr>
        <w:t>Inputs, Required:</w:t>
      </w:r>
      <w:r w:rsidRPr="00050CA8">
        <w:rPr>
          <w:rFonts w:eastAsia="SimSun"/>
        </w:rPr>
        <w:t xml:space="preserve"> </w:t>
      </w:r>
      <w:r>
        <w:rPr>
          <w:rFonts w:eastAsia="SimSun"/>
        </w:rPr>
        <w:t xml:space="preserve">Notification Correlation Information, </w:t>
      </w:r>
      <w:r w:rsidRPr="00050CA8">
        <w:t>Data Set Identifier</w:t>
      </w:r>
      <w:r>
        <w:t xml:space="preserve"> as defined in clause 5.2.12.2.1, Target of event reporting as defined in clause 5.2.12.2</w:t>
      </w:r>
      <w:r w:rsidRPr="00050CA8">
        <w:rPr>
          <w:rFonts w:eastAsia="SimSun"/>
        </w:rPr>
        <w:t>, Updated Data.</w:t>
      </w:r>
    </w:p>
    <w:p w:rsidR="00D525AE" w:rsidRPr="00050CA8" w:rsidRDefault="00D525AE" w:rsidP="00D525AE">
      <w:pPr>
        <w:rPr>
          <w:rFonts w:eastAsia="SimSun"/>
        </w:rPr>
      </w:pPr>
      <w:r w:rsidRPr="00050CA8">
        <w:rPr>
          <w:rFonts w:eastAsia="SimSun"/>
          <w:b/>
        </w:rPr>
        <w:t xml:space="preserve">Inputs, Optional: </w:t>
      </w:r>
      <w:r w:rsidRPr="00050CA8">
        <w:rPr>
          <w:rFonts w:eastAsia="SimSun"/>
        </w:rPr>
        <w:t>Data Subset Identifier</w:t>
      </w:r>
      <w:r>
        <w:rPr>
          <w:rFonts w:eastAsia="SimSun"/>
        </w:rPr>
        <w:t xml:space="preserve"> as defined in clause 5.2.12.2.1</w:t>
      </w:r>
      <w:r w:rsidRPr="00050CA8">
        <w:rPr>
          <w:rFonts w:eastAsia="SimSun"/>
        </w:rPr>
        <w:t>.</w:t>
      </w:r>
    </w:p>
    <w:p w:rsidR="00D525AE" w:rsidRPr="00050CA8" w:rsidRDefault="00D525AE" w:rsidP="00D525AE">
      <w:pPr>
        <w:rPr>
          <w:rFonts w:eastAsia="SimSun"/>
          <w:lang w:eastAsia="zh-CN"/>
        </w:rPr>
      </w:pPr>
      <w:r w:rsidRPr="00050CA8">
        <w:rPr>
          <w:rFonts w:eastAsia="SimSun"/>
          <w:b/>
        </w:rPr>
        <w:t>Outputs, Required:</w:t>
      </w:r>
      <w:r w:rsidRPr="00050CA8">
        <w:rPr>
          <w:rFonts w:eastAsia="SimSun"/>
          <w:i/>
        </w:rPr>
        <w:t xml:space="preserve"> </w:t>
      </w:r>
      <w:r w:rsidRPr="00050CA8">
        <w:rPr>
          <w:rFonts w:eastAsia="SimSun"/>
        </w:rPr>
        <w:t>Result.</w:t>
      </w:r>
    </w:p>
    <w:p w:rsidR="00D525AE" w:rsidRDefault="00D525AE" w:rsidP="00D525AE">
      <w:pPr>
        <w:rPr>
          <w:rFonts w:eastAsia="SimSun"/>
          <w:lang w:eastAsia="zh-CN"/>
        </w:rPr>
      </w:pPr>
      <w:r w:rsidRPr="00050CA8">
        <w:rPr>
          <w:rFonts w:eastAsia="SimSun"/>
          <w:b/>
        </w:rPr>
        <w:t>Outputs, Optional:</w:t>
      </w:r>
      <w:r w:rsidRPr="00050CA8">
        <w:rPr>
          <w:rFonts w:eastAsia="SimSun"/>
        </w:rPr>
        <w:t xml:space="preserve"> None</w:t>
      </w:r>
      <w:r w:rsidRPr="00050CA8">
        <w:rPr>
          <w:rFonts w:eastAsia="SimSun"/>
          <w:lang w:eastAsia="zh-CN"/>
        </w:rPr>
        <w:t>.</w:t>
      </w:r>
    </w:p>
    <w:p w:rsidR="00D525AE" w:rsidRDefault="00D525AE">
      <w:pPr>
        <w:pStyle w:val="Heading4"/>
        <w:rPr>
          <w:rFonts w:eastAsia="SimSun"/>
        </w:rPr>
        <w:pPrChange w:id="16" w:author="Joul, Chris 9" w:date="2019-06-17T16:01:00Z">
          <w:pPr>
            <w:pStyle w:val="Heading5"/>
          </w:pPr>
        </w:pPrChange>
      </w:pPr>
      <w:bookmarkStart w:id="17" w:name="_Toc11173985"/>
      <w:r>
        <w:rPr>
          <w:rFonts w:eastAsia="SimSun"/>
        </w:rPr>
        <w:t>5.2.12.</w:t>
      </w:r>
      <w:ins w:id="18" w:author="Joul, Chris 9" w:date="2019-06-17T16:01:00Z">
        <w:r>
          <w:rPr>
            <w:rFonts w:eastAsia="SimSun"/>
          </w:rPr>
          <w:t>3</w:t>
        </w:r>
      </w:ins>
      <w:del w:id="19" w:author="Joul, Chris 9" w:date="2019-06-17T16:01:00Z">
        <w:r w:rsidDel="00D525AE">
          <w:rPr>
            <w:rFonts w:eastAsia="SimSun"/>
          </w:rPr>
          <w:delText>9</w:delText>
        </w:r>
      </w:del>
      <w:r>
        <w:rPr>
          <w:rFonts w:eastAsia="SimSun"/>
        </w:rPr>
        <w:tab/>
      </w:r>
      <w:proofErr w:type="spellStart"/>
      <w:r>
        <w:rPr>
          <w:rFonts w:eastAsia="SimSun"/>
        </w:rPr>
        <w:t>Nudr_GroupIDmap</w:t>
      </w:r>
      <w:proofErr w:type="spellEnd"/>
      <w:r>
        <w:rPr>
          <w:rFonts w:eastAsia="SimSun"/>
        </w:rPr>
        <w:t xml:space="preserve"> service</w:t>
      </w:r>
      <w:bookmarkEnd w:id="17"/>
    </w:p>
    <w:p w:rsidR="00D525AE" w:rsidRDefault="00D525AE" w:rsidP="00D525AE">
      <w:pPr>
        <w:pStyle w:val="Heading5"/>
        <w:rPr>
          <w:rFonts w:eastAsia="SimSun"/>
        </w:rPr>
      </w:pPr>
      <w:bookmarkStart w:id="20" w:name="_Toc11173986"/>
      <w:r>
        <w:rPr>
          <w:rFonts w:eastAsia="SimSun"/>
        </w:rPr>
        <w:t>5.2.12.</w:t>
      </w:r>
      <w:ins w:id="21" w:author="Joul, Chris 9" w:date="2019-06-17T16:01:00Z">
        <w:r>
          <w:rPr>
            <w:rFonts w:eastAsia="SimSun"/>
          </w:rPr>
          <w:t>3</w:t>
        </w:r>
      </w:ins>
      <w:del w:id="22" w:author="Joul, Chris 9" w:date="2019-06-17T16:01:00Z">
        <w:r w:rsidDel="00D525AE">
          <w:rPr>
            <w:rFonts w:eastAsia="SimSun"/>
          </w:rPr>
          <w:delText>9</w:delText>
        </w:r>
      </w:del>
      <w:r>
        <w:rPr>
          <w:rFonts w:eastAsia="SimSun"/>
        </w:rPr>
        <w:t>.1</w:t>
      </w:r>
      <w:r>
        <w:rPr>
          <w:rFonts w:eastAsia="SimSun"/>
        </w:rPr>
        <w:tab/>
        <w:t>General</w:t>
      </w:r>
      <w:bookmarkEnd w:id="20"/>
    </w:p>
    <w:p w:rsidR="00D525AE" w:rsidRPr="003E4F19" w:rsidRDefault="00D525AE" w:rsidP="00D525AE">
      <w:pPr>
        <w:rPr>
          <w:rFonts w:eastAsia="SimSun"/>
          <w:lang w:val="x-none"/>
        </w:rPr>
      </w:pPr>
    </w:p>
    <w:p w:rsidR="00D525AE" w:rsidRDefault="00D525AE" w:rsidP="00D525AE">
      <w:pPr>
        <w:pStyle w:val="Heading5"/>
        <w:rPr>
          <w:rFonts w:eastAsia="SimSun"/>
        </w:rPr>
      </w:pPr>
      <w:bookmarkStart w:id="23" w:name="_Toc11173987"/>
      <w:r>
        <w:rPr>
          <w:rFonts w:eastAsia="SimSun"/>
        </w:rPr>
        <w:t>5.2.12.</w:t>
      </w:r>
      <w:ins w:id="24" w:author="Joul, Chris 9" w:date="2019-06-17T16:01:00Z">
        <w:r>
          <w:rPr>
            <w:rFonts w:eastAsia="SimSun"/>
          </w:rPr>
          <w:t>3</w:t>
        </w:r>
      </w:ins>
      <w:del w:id="25" w:author="Joul, Chris 9" w:date="2019-06-17T16:01:00Z">
        <w:r w:rsidDel="00D525AE">
          <w:rPr>
            <w:rFonts w:eastAsia="SimSun"/>
          </w:rPr>
          <w:delText>9</w:delText>
        </w:r>
      </w:del>
      <w:r>
        <w:rPr>
          <w:rFonts w:eastAsia="SimSun"/>
        </w:rPr>
        <w:t>.2</w:t>
      </w:r>
      <w:r>
        <w:rPr>
          <w:rFonts w:eastAsia="SimSun"/>
        </w:rPr>
        <w:tab/>
      </w:r>
      <w:proofErr w:type="spellStart"/>
      <w:r>
        <w:rPr>
          <w:rFonts w:eastAsia="SimSun"/>
        </w:rPr>
        <w:t>Nudr_GroupIDmap_query</w:t>
      </w:r>
      <w:proofErr w:type="spellEnd"/>
      <w:r>
        <w:rPr>
          <w:rFonts w:eastAsia="SimSun"/>
        </w:rPr>
        <w:t xml:space="preserve"> service operation</w:t>
      </w:r>
      <w:bookmarkEnd w:id="23"/>
    </w:p>
    <w:p w:rsidR="00D525AE" w:rsidRDefault="00D525AE" w:rsidP="00D525AE">
      <w:pPr>
        <w:rPr>
          <w:rFonts w:eastAsia="SimSun"/>
          <w:lang w:val="x-none"/>
        </w:rPr>
      </w:pPr>
      <w:r w:rsidRPr="003E4F19">
        <w:rPr>
          <w:rFonts w:eastAsia="SimSun"/>
          <w:b/>
          <w:lang w:val="x-none"/>
        </w:rPr>
        <w:t>Service Operation name:</w:t>
      </w:r>
      <w:r>
        <w:rPr>
          <w:rFonts w:eastAsia="SimSun"/>
          <w:lang w:val="x-none"/>
        </w:rPr>
        <w:t xml:space="preserve"> </w:t>
      </w:r>
      <w:proofErr w:type="spellStart"/>
      <w:r>
        <w:rPr>
          <w:rFonts w:eastAsia="SimSun"/>
          <w:lang w:val="x-none"/>
        </w:rPr>
        <w:t>Nudr_GroupIDmap_query</w:t>
      </w:r>
      <w:proofErr w:type="spellEnd"/>
    </w:p>
    <w:p w:rsidR="00D525AE" w:rsidRDefault="00D525AE" w:rsidP="00D525AE">
      <w:pPr>
        <w:rPr>
          <w:rFonts w:eastAsia="SimSun"/>
          <w:lang w:val="x-none"/>
        </w:rPr>
      </w:pPr>
      <w:r w:rsidRPr="003E4F19">
        <w:rPr>
          <w:rFonts w:eastAsia="SimSun"/>
          <w:b/>
          <w:lang w:val="x-none"/>
        </w:rPr>
        <w:t>Description:</w:t>
      </w:r>
      <w:r>
        <w:rPr>
          <w:rFonts w:eastAsia="SimSun"/>
          <w:lang w:val="x-none"/>
        </w:rPr>
        <w:t xml:space="preserve"> Provides towards the invoking NF the NF Group ID corresponding to the supplied subscriber identifier.</w:t>
      </w:r>
    </w:p>
    <w:p w:rsidR="00D525AE" w:rsidRPr="003E4F19" w:rsidRDefault="00D525AE" w:rsidP="00D525AE">
      <w:pPr>
        <w:rPr>
          <w:rFonts w:eastAsia="SimSun"/>
          <w:b/>
        </w:rPr>
      </w:pPr>
      <w:r w:rsidRPr="003E4F19">
        <w:rPr>
          <w:rFonts w:eastAsia="SimSun"/>
          <w:b/>
          <w:lang w:val="x-none"/>
        </w:rPr>
        <w:t>Inputs, Required:</w:t>
      </w:r>
    </w:p>
    <w:p w:rsidR="00D525AE" w:rsidRDefault="00D525AE" w:rsidP="00D525AE">
      <w:pPr>
        <w:pStyle w:val="B1"/>
        <w:rPr>
          <w:rFonts w:eastAsia="SimSun"/>
        </w:rPr>
      </w:pPr>
      <w:r>
        <w:rPr>
          <w:rFonts w:eastAsia="SimSun"/>
        </w:rPr>
        <w:t>-</w:t>
      </w:r>
      <w:r>
        <w:rPr>
          <w:rFonts w:eastAsia="SimSun"/>
        </w:rPr>
        <w:tab/>
        <w:t>NF Type (e.g. HSS).</w:t>
      </w:r>
    </w:p>
    <w:p w:rsidR="00D525AE" w:rsidRDefault="00D525AE" w:rsidP="00D525AE">
      <w:pPr>
        <w:pStyle w:val="B1"/>
        <w:rPr>
          <w:rFonts w:eastAsia="SimSun"/>
        </w:rPr>
      </w:pPr>
      <w:r>
        <w:rPr>
          <w:rFonts w:eastAsia="SimSun"/>
        </w:rPr>
        <w:t>-</w:t>
      </w:r>
      <w:r>
        <w:rPr>
          <w:rFonts w:eastAsia="SimSun"/>
        </w:rPr>
        <w:tab/>
        <w:t>Subscriber Identifier.</w:t>
      </w:r>
    </w:p>
    <w:p w:rsidR="00D525AE" w:rsidRDefault="00D525AE" w:rsidP="00D525AE">
      <w:pPr>
        <w:pStyle w:val="B1"/>
        <w:rPr>
          <w:rFonts w:eastAsia="SimSun"/>
        </w:rPr>
      </w:pPr>
      <w:r>
        <w:rPr>
          <w:rFonts w:eastAsia="SimSun"/>
        </w:rPr>
        <w:t>-</w:t>
      </w:r>
      <w:r>
        <w:rPr>
          <w:rFonts w:eastAsia="SimSun"/>
        </w:rPr>
        <w:tab/>
        <w:t>Subscriber Identifier Type (IMPI, IMPU).</w:t>
      </w:r>
    </w:p>
    <w:p w:rsidR="00D525AE" w:rsidRDefault="00D525AE" w:rsidP="00D525AE">
      <w:pPr>
        <w:rPr>
          <w:rFonts w:eastAsia="SimSun"/>
          <w:lang w:val="x-none"/>
        </w:rPr>
      </w:pPr>
      <w:r w:rsidRPr="003E4F19">
        <w:rPr>
          <w:rFonts w:eastAsia="SimSun"/>
          <w:b/>
          <w:lang w:val="x-none"/>
        </w:rPr>
        <w:t>Inputs, Optional:</w:t>
      </w:r>
      <w:r>
        <w:rPr>
          <w:rFonts w:eastAsia="SimSun"/>
        </w:rPr>
        <w:t xml:space="preserve"> </w:t>
      </w:r>
      <w:r>
        <w:rPr>
          <w:rFonts w:eastAsia="SimSun"/>
          <w:lang w:val="x-none"/>
        </w:rPr>
        <w:t>None.</w:t>
      </w:r>
    </w:p>
    <w:p w:rsidR="00D525AE" w:rsidRDefault="00D525AE" w:rsidP="00D525AE">
      <w:pPr>
        <w:rPr>
          <w:rFonts w:eastAsia="SimSun"/>
          <w:lang w:val="x-none"/>
        </w:rPr>
      </w:pPr>
      <w:r w:rsidRPr="003E4F19">
        <w:rPr>
          <w:rFonts w:eastAsia="SimSun"/>
          <w:b/>
          <w:lang w:val="x-none"/>
        </w:rPr>
        <w:t>Outputs, Required:</w:t>
      </w:r>
      <w:r>
        <w:rPr>
          <w:rFonts w:eastAsia="SimSun"/>
        </w:rPr>
        <w:t xml:space="preserve"> </w:t>
      </w:r>
      <w:r>
        <w:rPr>
          <w:rFonts w:eastAsia="SimSun"/>
          <w:lang w:val="x-none"/>
        </w:rPr>
        <w:t>NF Group ID.</w:t>
      </w:r>
    </w:p>
    <w:p w:rsidR="00D525AE" w:rsidRDefault="00D525AE" w:rsidP="00D525AE">
      <w:pPr>
        <w:rPr>
          <w:rFonts w:eastAsia="SimSun"/>
          <w:lang w:val="x-none"/>
        </w:rPr>
      </w:pPr>
      <w:r w:rsidRPr="003E4F19">
        <w:rPr>
          <w:rFonts w:eastAsia="SimSun"/>
          <w:b/>
          <w:lang w:val="x-none"/>
        </w:rPr>
        <w:t>Outputs, Optional:</w:t>
      </w:r>
      <w:r>
        <w:rPr>
          <w:rFonts w:eastAsia="SimSun"/>
        </w:rPr>
        <w:t xml:space="preserve"> </w:t>
      </w:r>
      <w:r>
        <w:rPr>
          <w:rFonts w:eastAsia="SimSun"/>
          <w:lang w:val="x-none"/>
        </w:rPr>
        <w:t>None.</w:t>
      </w:r>
    </w:p>
    <w:p w:rsidR="00D525AE" w:rsidRDefault="00D525A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9D5" w:rsidRDefault="00C009D5">
      <w:r>
        <w:separator/>
      </w:r>
    </w:p>
  </w:endnote>
  <w:endnote w:type="continuationSeparator" w:id="0">
    <w:p w:rsidR="00C009D5" w:rsidRDefault="00C0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9D5" w:rsidRDefault="00C009D5">
      <w:r>
        <w:separator/>
      </w:r>
    </w:p>
  </w:footnote>
  <w:footnote w:type="continuationSeparator" w:id="0">
    <w:p w:rsidR="00C009D5" w:rsidRDefault="00C00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9B"/>
    <w:rsid w:val="000A6394"/>
    <w:rsid w:val="000B7FED"/>
    <w:rsid w:val="000C038A"/>
    <w:rsid w:val="000C2D43"/>
    <w:rsid w:val="000C6598"/>
    <w:rsid w:val="000E554D"/>
    <w:rsid w:val="00145D43"/>
    <w:rsid w:val="00192C46"/>
    <w:rsid w:val="001A08B3"/>
    <w:rsid w:val="001A7B60"/>
    <w:rsid w:val="001B52F0"/>
    <w:rsid w:val="001B6165"/>
    <w:rsid w:val="001B7A65"/>
    <w:rsid w:val="001D45A9"/>
    <w:rsid w:val="001E41F3"/>
    <w:rsid w:val="001F66BC"/>
    <w:rsid w:val="00201135"/>
    <w:rsid w:val="00256256"/>
    <w:rsid w:val="0026004D"/>
    <w:rsid w:val="002640DD"/>
    <w:rsid w:val="00275D12"/>
    <w:rsid w:val="00284FEB"/>
    <w:rsid w:val="002860C4"/>
    <w:rsid w:val="002B5741"/>
    <w:rsid w:val="00305409"/>
    <w:rsid w:val="0030570C"/>
    <w:rsid w:val="00333B0C"/>
    <w:rsid w:val="003609EF"/>
    <w:rsid w:val="0036231A"/>
    <w:rsid w:val="00374DD4"/>
    <w:rsid w:val="0039653F"/>
    <w:rsid w:val="003A1752"/>
    <w:rsid w:val="003E1A36"/>
    <w:rsid w:val="003E1BDC"/>
    <w:rsid w:val="00410371"/>
    <w:rsid w:val="004242F1"/>
    <w:rsid w:val="00470E23"/>
    <w:rsid w:val="004B75B7"/>
    <w:rsid w:val="004D1D6B"/>
    <w:rsid w:val="004D33D0"/>
    <w:rsid w:val="0051580D"/>
    <w:rsid w:val="00547111"/>
    <w:rsid w:val="00592D74"/>
    <w:rsid w:val="005E2C44"/>
    <w:rsid w:val="006047C1"/>
    <w:rsid w:val="00621188"/>
    <w:rsid w:val="006257ED"/>
    <w:rsid w:val="00695808"/>
    <w:rsid w:val="006A4BCE"/>
    <w:rsid w:val="006B46FB"/>
    <w:rsid w:val="006D4B6F"/>
    <w:rsid w:val="006E21FB"/>
    <w:rsid w:val="006E6692"/>
    <w:rsid w:val="006F3ADE"/>
    <w:rsid w:val="00736356"/>
    <w:rsid w:val="00792342"/>
    <w:rsid w:val="007977A8"/>
    <w:rsid w:val="007A6C4D"/>
    <w:rsid w:val="007B512A"/>
    <w:rsid w:val="007C2097"/>
    <w:rsid w:val="007D6A07"/>
    <w:rsid w:val="007F7259"/>
    <w:rsid w:val="008040A8"/>
    <w:rsid w:val="008279FA"/>
    <w:rsid w:val="008626E7"/>
    <w:rsid w:val="00870EE7"/>
    <w:rsid w:val="0087651E"/>
    <w:rsid w:val="008863B9"/>
    <w:rsid w:val="008A45A6"/>
    <w:rsid w:val="008F686C"/>
    <w:rsid w:val="009148DE"/>
    <w:rsid w:val="00941E30"/>
    <w:rsid w:val="00952D9D"/>
    <w:rsid w:val="009777D9"/>
    <w:rsid w:val="00991B88"/>
    <w:rsid w:val="009A5753"/>
    <w:rsid w:val="009A579D"/>
    <w:rsid w:val="009B29BF"/>
    <w:rsid w:val="009B6E98"/>
    <w:rsid w:val="009E119E"/>
    <w:rsid w:val="009E3297"/>
    <w:rsid w:val="009F5980"/>
    <w:rsid w:val="009F734F"/>
    <w:rsid w:val="00A246B6"/>
    <w:rsid w:val="00A47E70"/>
    <w:rsid w:val="00A50CF0"/>
    <w:rsid w:val="00A7671C"/>
    <w:rsid w:val="00AA2CBC"/>
    <w:rsid w:val="00AC5820"/>
    <w:rsid w:val="00AC6754"/>
    <w:rsid w:val="00AD1CD8"/>
    <w:rsid w:val="00B24617"/>
    <w:rsid w:val="00B258BB"/>
    <w:rsid w:val="00B35BD8"/>
    <w:rsid w:val="00B67B97"/>
    <w:rsid w:val="00B968C8"/>
    <w:rsid w:val="00BA3EC5"/>
    <w:rsid w:val="00BA51D9"/>
    <w:rsid w:val="00BB5DFC"/>
    <w:rsid w:val="00BC1CA5"/>
    <w:rsid w:val="00BC41C5"/>
    <w:rsid w:val="00BD279D"/>
    <w:rsid w:val="00BD6BB8"/>
    <w:rsid w:val="00BE369D"/>
    <w:rsid w:val="00C009D5"/>
    <w:rsid w:val="00C66BA2"/>
    <w:rsid w:val="00C86C10"/>
    <w:rsid w:val="00C95985"/>
    <w:rsid w:val="00CC5026"/>
    <w:rsid w:val="00CC68D0"/>
    <w:rsid w:val="00D03F9A"/>
    <w:rsid w:val="00D06D51"/>
    <w:rsid w:val="00D24991"/>
    <w:rsid w:val="00D50255"/>
    <w:rsid w:val="00D525AE"/>
    <w:rsid w:val="00D66520"/>
    <w:rsid w:val="00DE34CF"/>
    <w:rsid w:val="00E10647"/>
    <w:rsid w:val="00E13F3D"/>
    <w:rsid w:val="00E33907"/>
    <w:rsid w:val="00E3477D"/>
    <w:rsid w:val="00E34898"/>
    <w:rsid w:val="00EB09B7"/>
    <w:rsid w:val="00EE7D7C"/>
    <w:rsid w:val="00F25D98"/>
    <w:rsid w:val="00F300FB"/>
    <w:rsid w:val="00F60DAB"/>
    <w:rsid w:val="00FB5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5E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 w:type="character" w:customStyle="1" w:styleId="NOChar">
    <w:name w:val="NO Char"/>
    <w:rsid w:val="006E6692"/>
    <w:rPr>
      <w:color w:val="000000"/>
      <w:lang w:eastAsia="ja-JP"/>
    </w:rPr>
  </w:style>
  <w:style w:type="character" w:customStyle="1" w:styleId="TALChar">
    <w:name w:val="TAL Char"/>
    <w:link w:val="TAL"/>
    <w:rsid w:val="006E6692"/>
    <w:rPr>
      <w:rFonts w:ascii="Arial" w:hAnsi="Arial"/>
      <w:sz w:val="18"/>
      <w:lang w:val="en-GB" w:eastAsia="en-US"/>
    </w:rPr>
  </w:style>
  <w:style w:type="character" w:customStyle="1" w:styleId="TAHCar">
    <w:name w:val="TAH Car"/>
    <w:link w:val="TAH"/>
    <w:rsid w:val="006E6692"/>
    <w:rPr>
      <w:rFonts w:ascii="Arial" w:hAnsi="Arial"/>
      <w:b/>
      <w:sz w:val="18"/>
      <w:lang w:val="en-GB" w:eastAsia="en-US"/>
    </w:rPr>
  </w:style>
  <w:style w:type="character" w:customStyle="1" w:styleId="THChar">
    <w:name w:val="TH Char"/>
    <w:link w:val="TH"/>
    <w:rsid w:val="006E6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58CDD-7167-48FB-9FE8-015C311A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21</cp:revision>
  <cp:lastPrinted>1900-01-01T08:00:00Z</cp:lastPrinted>
  <dcterms:created xsi:type="dcterms:W3CDTF">2019-06-13T17:23:00Z</dcterms:created>
  <dcterms:modified xsi:type="dcterms:W3CDTF">2019-06-17T23:40:00Z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